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D5C" w:rsidRDefault="00BE7243">
      <w:pPr>
        <w:pStyle w:val="First"/>
        <w:sectPr w:rsidR="00681D5C">
          <w:headerReference w:type="default" r:id="rId9"/>
          <w:footerReference w:type="default" r:id="rId10"/>
          <w:pgSz w:w="11906" w:h="16838" w:code="9"/>
          <w:pgMar w:top="2977" w:right="851" w:bottom="1134" w:left="1418" w:header="709" w:footer="851" w:gutter="0"/>
          <w:cols w:space="708"/>
          <w:docGrid w:linePitch="360"/>
        </w:sectPr>
      </w:pPr>
      <w:r>
        <w:rPr>
          <w:noProof/>
          <w:lang w:val="de-DE" w:eastAsia="de-DE" w:bidi="ar-SA"/>
        </w:rPr>
        <mc:AlternateContent>
          <mc:Choice Requires="wps">
            <w:drawing>
              <wp:anchor distT="0" distB="0" distL="114300" distR="114300" simplePos="0" relativeHeight="251660288" behindDoc="0" locked="0" layoutInCell="1" allowOverlap="1">
                <wp:simplePos x="0" y="0"/>
                <wp:positionH relativeFrom="page">
                  <wp:posOffset>5156835</wp:posOffset>
                </wp:positionH>
                <wp:positionV relativeFrom="page">
                  <wp:posOffset>401955</wp:posOffset>
                </wp:positionV>
                <wp:extent cx="1835785" cy="453390"/>
                <wp:effectExtent l="0" t="0" r="12065" b="381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5785" cy="4533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1D5C" w:rsidRDefault="006D1BE0">
                            <w:pPr>
                              <w:pStyle w:val="TitelC"/>
                            </w:pPr>
                            <w:r>
                              <w:t>Press Release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3" o:spid="_x0000_s1026" type="#_x0000_t202" style="position:absolute;margin-left:406.05pt;margin-top:31.65pt;width:144.55pt;height:35.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5SPhAIAAG0FAAAOAAAAZHJzL2Uyb0RvYy54bWysVFtv0zAUfkfiP1h+p+mFjhI1ncqmIqRq&#10;m9jQnl3HXqLZPsZ2m5Rfz7GTtNPgZYgX58T+zv07Z3nZakUOwvkaTEEnozElwnAoa/NU0B8Pmw8L&#10;SnxgpmQKjCjoUXh6uXr/btnYXEyhAlUKR9CI8XljC1qFYPMs87wSmvkRWGHwUYLTLOCve8pKxxq0&#10;rlU2HY8vsgZcaR1w4T3eXnePdJXsSyl4uJXSi0BUQTG2kE6Xzl08s9WS5U+O2armfRjsH6LQrDbo&#10;9GTqmgVG9q7+w5SuuQMPMow46AykrLlIOWA2k/GrbO4rZkXKBYvj7alM/v+Z5TeHO0fqsqDTGSWG&#10;aezRg2iDFKokeIX1aazPEXZvERjaL9Bin1Ou3m6BP3uEZC8wnYJHdKxHK52OX8yUoCK24HgqO7oh&#10;PFpbzOafFnNKOL59nM9mn1NfsrO2dT58FaBJFArqsK0pAnbY+hD9s3yARGcGNrVSqbXKkKagF7P5&#10;OCmcXlBDmYgViSS9mZhGF3mSwlGJiFHmu5BYpJRAvEj0FFfKkQNDYjHOhQmTWKxkF9ERJTGItyj2&#10;+HNUb1Hu8hg8gwknZV0bcF3D4lSdwy6fh5Blh+8b6bu8YwlCu2sxqyjuoDwiAxx0M+Qt39TYjS3z&#10;4Y45HBrsLS6CcIuHVIBVh16ipAL362/3EY9cxldKGhzCgvqfe+YEJeqbQZbHiR0ENwi7QTB7fQVY&#10;/gmuGMuTiAouqEGUDvQj7od19IJPzHD0VdDdIF6FbhXgfuFivU4gnEvLwtbcWz4QPXLroX1kzvYE&#10;DEjdGxjGk+WveNhhYx8NrPcBZJ1Ieq5iX2ic6cSYfv/EpfHyP6HOW3L1GwAA//8DAFBLAwQUAAYA&#10;CAAAACEAojUSwN4AAAALAQAADwAAAGRycy9kb3ducmV2LnhtbEyPwU7DMAyG70i8Q2QkbixNC9so&#10;TaeB4EJPDB7AbUxb0ThVk27l7clO7GbLn35/f7Fb7CCONPnesQa1SkAQN8703Gr4+ny724LwAdng&#10;4Jg0/JKHXXl9VWBu3Ik/6HgIrYgh7HPU0IUw5lL6piOLfuVG4nj7dpPFENeplWbCUwy3g0yTZC0t&#10;9hw/dDjSS0fNz2G2GmaF6WNNzxt+qKr319q2WTXttb69WfZPIAIt4R+Gs35UhzI61W5m48WgYatS&#10;FVEN6ywDcQZUolIQdZyy+w3IspCXHco/AAAA//8DAFBLAQItABQABgAIAAAAIQC2gziS/gAAAOEB&#10;AAATAAAAAAAAAAAAAAAAAAAAAABbQ29udGVudF9UeXBlc10ueG1sUEsBAi0AFAAGAAgAAAAhADj9&#10;If/WAAAAlAEAAAsAAAAAAAAAAAAAAAAALwEAAF9yZWxzLy5yZWxzUEsBAi0AFAAGAAgAAAAhAJIH&#10;lI+EAgAAbQUAAA4AAAAAAAAAAAAAAAAALgIAAGRycy9lMm9Eb2MueG1sUEsBAi0AFAAGAAgAAAAh&#10;AKI1EsDeAAAACwEAAA8AAAAAAAAAAAAAAAAA3gQAAGRycy9kb3ducmV2LnhtbFBLBQYAAAAABAAE&#10;APMAAADpBQAAAAA=&#10;" filled="f" stroked="f" strokeweight=".5pt">
                <v:path arrowok="t"/>
                <v:textbox inset="0,0,0,0">
                  <w:txbxContent>
                    <w:p w:rsidR="00681D5C" w:rsidRDefault="006D1BE0">
                      <w:pPr>
                        <w:pStyle w:val="TitelC"/>
                      </w:pPr>
                      <w:r>
                        <w:t>Press Release</w:t>
                      </w:r>
                    </w:p>
                  </w:txbxContent>
                </v:textbox>
                <w10:wrap anchorx="page" anchory="page"/>
              </v:shape>
            </w:pict>
          </mc:Fallback>
        </mc:AlternateContent>
      </w:r>
    </w:p>
    <w:p w:rsidR="00681D5C" w:rsidRDefault="006D1BE0">
      <w:pPr>
        <w:keepLines w:val="0"/>
        <w:spacing w:after="0" w:line="240" w:lineRule="auto"/>
        <w:rPr>
          <w:rFonts w:cs="Arial"/>
          <w:b/>
          <w:bCs/>
          <w:noProof/>
          <w:sz w:val="36"/>
          <w:szCs w:val="32"/>
        </w:rPr>
      </w:pPr>
      <w:r>
        <w:rPr>
          <w:b/>
          <w:noProof/>
          <w:sz w:val="36"/>
        </w:rPr>
        <w:t>Key C</w:t>
      </w:r>
      <w:r w:rsidR="0050390E">
        <w:rPr>
          <w:b/>
          <w:noProof/>
          <w:sz w:val="36"/>
        </w:rPr>
        <w:t xml:space="preserve">omponent in the Electric Drive: </w:t>
      </w:r>
      <w:r>
        <w:rPr>
          <w:b/>
          <w:noProof/>
          <w:sz w:val="36"/>
        </w:rPr>
        <w:t>Continental Power Electronics Further Optimized</w:t>
      </w:r>
    </w:p>
    <w:p w:rsidR="00681D5C" w:rsidRDefault="00681D5C">
      <w:pPr>
        <w:keepLines w:val="0"/>
        <w:spacing w:after="200" w:line="276" w:lineRule="auto"/>
        <w:rPr>
          <w:rFonts w:cs="Arial"/>
          <w:color w:val="FF0000"/>
        </w:rPr>
      </w:pPr>
    </w:p>
    <w:p w:rsidR="00681D5C" w:rsidRDefault="006D1BE0">
      <w:pPr>
        <w:keepLines w:val="0"/>
        <w:numPr>
          <w:ilvl w:val="0"/>
          <w:numId w:val="2"/>
        </w:numPr>
        <w:spacing w:after="200" w:line="276" w:lineRule="auto"/>
        <w:ind w:left="284" w:hanging="284"/>
        <w:contextualSpacing/>
        <w:rPr>
          <w:rFonts w:cs="Arial"/>
          <w:b/>
        </w:rPr>
      </w:pPr>
      <w:r>
        <w:rPr>
          <w:b/>
        </w:rPr>
        <w:t>The new generation of more compact power electronics</w:t>
      </w:r>
      <w:r w:rsidR="00DC4BD5">
        <w:rPr>
          <w:b/>
        </w:rPr>
        <w:t xml:space="preserve"> </w:t>
      </w:r>
      <w:r>
        <w:rPr>
          <w:b/>
        </w:rPr>
        <w:t>controls the power of hybrid and electric</w:t>
      </w:r>
      <w:r w:rsidR="00DC4BD5">
        <w:rPr>
          <w:b/>
        </w:rPr>
        <w:t xml:space="preserve"> vehicles even more efficiently</w:t>
      </w:r>
    </w:p>
    <w:p w:rsidR="00681D5C" w:rsidRDefault="006D1BE0">
      <w:pPr>
        <w:keepLines w:val="0"/>
        <w:numPr>
          <w:ilvl w:val="0"/>
          <w:numId w:val="2"/>
        </w:numPr>
        <w:spacing w:after="200" w:line="276" w:lineRule="auto"/>
        <w:ind w:left="284" w:hanging="284"/>
        <w:contextualSpacing/>
        <w:rPr>
          <w:rFonts w:cs="Arial"/>
          <w:b/>
        </w:rPr>
      </w:pPr>
      <w:r>
        <w:rPr>
          <w:b/>
        </w:rPr>
        <w:t>The system is of central importance for the electric drive's power, and makes it fun to drive</w:t>
      </w:r>
    </w:p>
    <w:p w:rsidR="00681D5C" w:rsidRDefault="006D1BE0">
      <w:pPr>
        <w:keepLines w:val="0"/>
        <w:numPr>
          <w:ilvl w:val="0"/>
          <w:numId w:val="2"/>
        </w:numPr>
        <w:spacing w:after="200" w:line="276" w:lineRule="auto"/>
        <w:ind w:left="284" w:hanging="284"/>
        <w:contextualSpacing/>
        <w:rPr>
          <w:rFonts w:cs="Arial"/>
          <w:b/>
        </w:rPr>
      </w:pPr>
      <w:r>
        <w:rPr>
          <w:b/>
        </w:rPr>
        <w:t>Modular and scalable concept: the Continental system is used in nearly all vehicle segments</w:t>
      </w:r>
    </w:p>
    <w:p w:rsidR="00681D5C" w:rsidRDefault="00681D5C">
      <w:pPr>
        <w:keepLines w:val="0"/>
        <w:spacing w:after="200" w:line="276" w:lineRule="auto"/>
        <w:contextualSpacing/>
        <w:rPr>
          <w:rFonts w:cs="Arial"/>
          <w:b/>
        </w:rPr>
      </w:pPr>
    </w:p>
    <w:p w:rsidR="00681D5C" w:rsidRDefault="00DC4BD5">
      <w:pPr>
        <w:keepLines w:val="0"/>
        <w:rPr>
          <w:rFonts w:cs="Arial"/>
          <w:szCs w:val="22"/>
        </w:rPr>
      </w:pPr>
      <w:r>
        <w:t>Hanover, June 2017</w:t>
      </w:r>
      <w:r w:rsidR="006D1BE0">
        <w:t xml:space="preserve">. When it comes to hybrid and electric vehicles, there appear to be many seemingly straightforward general assumptions. The range of the electric drive is determined by the battery; its acceleration characteristics by the electric motor. Yet in both cases, there is another decisive factor: the efficiency of the entire electric drive system – and this is determined primarily by the power electronics. This electronic system, which controls both the power as well as the energy recovery (recuperation), has a major influence here. It is also responsible for fully utilizing the potential of the electric drive, thereby making it fun to drive, which is caused in part by the high starting torque and the response behavior of electric motors. </w:t>
      </w:r>
      <w:r>
        <w:t xml:space="preserve">Technology company </w:t>
      </w:r>
      <w:r w:rsidR="006D1BE0">
        <w:t xml:space="preserve">Continental, </w:t>
      </w:r>
      <w:r>
        <w:t xml:space="preserve">the </w:t>
      </w:r>
      <w:r w:rsidR="006D1BE0">
        <w:t xml:space="preserve">innovation driver in e-mobility for over ten years, is already producing the </w:t>
      </w:r>
      <w:r w:rsidR="003760E1">
        <w:t xml:space="preserve">third </w:t>
      </w:r>
      <w:r w:rsidR="006D1BE0">
        <w:t xml:space="preserve">generation of power electronics for </w:t>
      </w:r>
      <w:r>
        <w:t xml:space="preserve">several </w:t>
      </w:r>
      <w:r w:rsidR="006D1BE0">
        <w:t xml:space="preserve">European automotive manufacturers. </w:t>
      </w:r>
      <w:r>
        <w:t xml:space="preserve"> </w:t>
      </w:r>
    </w:p>
    <w:p w:rsidR="00681D5C" w:rsidRDefault="00BE7243">
      <w:pPr>
        <w:keepLines w:val="0"/>
        <w:rPr>
          <w:rFonts w:cs="Arial"/>
          <w:szCs w:val="22"/>
        </w:rPr>
      </w:pPr>
      <w:r>
        <w:t>E</w:t>
      </w:r>
      <w:r w:rsidR="006D1BE0">
        <w:t>lectrified drives playing an important role on the automotive market in the long term. Because relying purely on combustion engines, it is becoming increasingly difficult to comply with the ever stricter guidelines, which are in force around the world. By 2020 alone, these guidelines demand reductions in fuel consumption and CO</w:t>
      </w:r>
      <w:r w:rsidR="006D1BE0">
        <w:rPr>
          <w:vertAlign w:val="subscript"/>
        </w:rPr>
        <w:t>2</w:t>
      </w:r>
      <w:r w:rsidR="006D1BE0">
        <w:t xml:space="preserve"> emissions ranging from 20 to 35 percent</w:t>
      </w:r>
      <w:r>
        <w:t xml:space="preserve">. </w:t>
      </w:r>
      <w:r w:rsidR="006D1BE0">
        <w:t>Regarding electrified drives, we will see a stronger focus on two market sectors in the future. One of these is plug-in hybrid vehicles, because they can be driven purely on electricity on a daily basis without placing restrictions on the range of car journeys. The second field is vehicles with hybrid systems based on 48 V. Because this new technology can be integrated very easily into the architecture of conventionally powered vehicles and leads to considerable fuel savings – a</w:t>
      </w:r>
      <w:r>
        <w:t>nd the costs remain acceptable.</w:t>
      </w:r>
      <w:r w:rsidR="006D1BE0">
        <w:t xml:space="preserve"> </w:t>
      </w:r>
      <w:r>
        <w:t xml:space="preserve"> </w:t>
      </w:r>
    </w:p>
    <w:p w:rsidR="00681D5C" w:rsidRDefault="006D1BE0">
      <w:pPr>
        <w:keepLines w:val="0"/>
        <w:spacing w:after="200"/>
      </w:pPr>
      <w:r>
        <w:rPr>
          <w:b/>
        </w:rPr>
        <w:lastRenderedPageBreak/>
        <w:t>Third generation with six times the power and a reduced weight</w:t>
      </w:r>
      <w:r>
        <w:rPr>
          <w:rFonts w:cs="Arial"/>
          <w:b/>
          <w:szCs w:val="22"/>
        </w:rPr>
        <w:br/>
      </w:r>
      <w:r>
        <w:t xml:space="preserve">"In addition to the functionality and efficiency of the power electronics, the space requirements and weight are important criteria for automotive manufacturers. This is why we are constantly working on further increasing our system's power to size ratio," says </w:t>
      </w:r>
      <w:r w:rsidR="00BE7243" w:rsidRPr="006432D7">
        <w:rPr>
          <w:rFonts w:cs="Arial"/>
          <w:szCs w:val="22"/>
        </w:rPr>
        <w:t>Petra Mönius</w:t>
      </w:r>
      <w:r w:rsidR="00BE7243">
        <w:rPr>
          <w:rFonts w:cs="Arial"/>
          <w:szCs w:val="22"/>
        </w:rPr>
        <w:t xml:space="preserve">, Senior Manager </w:t>
      </w:r>
      <w:r w:rsidR="00BE7243" w:rsidRPr="006432D7">
        <w:rPr>
          <w:rFonts w:cs="Arial"/>
          <w:szCs w:val="22"/>
        </w:rPr>
        <w:t>Base Engineering Hardware</w:t>
      </w:r>
      <w:r w:rsidR="00BE7243">
        <w:rPr>
          <w:rFonts w:cs="Arial"/>
          <w:szCs w:val="22"/>
        </w:rPr>
        <w:t>, Business Unit Hybrid Electric Vehicle</w:t>
      </w:r>
      <w:r>
        <w:t>. "The third generation of our power electronics is six times more powerful than the first generation. This means that it can operate an engine six times as powerful. The system's weight has also been reduced from around 12 kg ori</w:t>
      </w:r>
      <w:r w:rsidR="00D22550">
        <w:t>ginally to around 8 kg today." Sh</w:t>
      </w:r>
      <w:bookmarkStart w:id="0" w:name="_GoBack"/>
      <w:bookmarkEnd w:id="0"/>
      <w:r>
        <w:t xml:space="preserve">e also states that the costs in relation to power (price per kW) have also decreased considerably and the development time has been shortened. By contrast, the range of application has become even broader. </w:t>
      </w:r>
      <w:r w:rsidR="0050390E">
        <w:t>“</w:t>
      </w:r>
      <w:r>
        <w:t xml:space="preserve">The new system generation </w:t>
      </w:r>
      <w:r w:rsidR="00BE7243">
        <w:t xml:space="preserve">can be used in </w:t>
      </w:r>
      <w:r>
        <w:t xml:space="preserve">electric vehicles as well as in all vehicle segments right up to powerful sports cars," says </w:t>
      </w:r>
      <w:r w:rsidR="00BE7243">
        <w:t>Mönius.</w:t>
      </w:r>
      <w:r>
        <w:t xml:space="preserve"> </w:t>
      </w:r>
      <w:r w:rsidR="00BE7243">
        <w:t xml:space="preserve"> </w:t>
      </w:r>
      <w:r>
        <w:t xml:space="preserve"> </w:t>
      </w:r>
    </w:p>
    <w:p w:rsidR="00681D5C" w:rsidRDefault="006D1BE0">
      <w:pPr>
        <w:keepLines w:val="0"/>
        <w:spacing w:after="200"/>
        <w:rPr>
          <w:rFonts w:cs="Arial"/>
          <w:szCs w:val="22"/>
        </w:rPr>
      </w:pPr>
      <w:r>
        <w:rPr>
          <w:b/>
        </w:rPr>
        <w:t>Control center between electric motor, battery, and 12-V on-board power supply</w:t>
      </w:r>
      <w:r>
        <w:rPr>
          <w:rFonts w:cs="Arial"/>
          <w:b/>
          <w:szCs w:val="22"/>
        </w:rPr>
        <w:br/>
      </w:r>
      <w:r>
        <w:t xml:space="preserve">Continental's power electronics is designed as a modular and scalable system, and is used in a wide range of vehicles from the mild hybrid right up to the electric car, from the small car up to the luxury sedan. The system is a key component in every electrified drive, as it supplies both the electric motor as well as the high-volt battery with electricity – when the electric motor works as a generator and feeds electricity into the battery (recuperation). For functional reasons, the power electronics is therefore positioned between the high-volt battery and electric motor, regardless of where the control unit is installed in the vehicle. </w:t>
      </w:r>
    </w:p>
    <w:p w:rsidR="00681D5C" w:rsidRDefault="006D1BE0">
      <w:pPr>
        <w:keepLines w:val="0"/>
        <w:rPr>
          <w:rFonts w:cs="Arial"/>
          <w:szCs w:val="22"/>
        </w:rPr>
      </w:pPr>
      <w:r>
        <w:t xml:space="preserve">The battery supplies the electrical energy as direct current, but the electric motor needs a three-phase alternating current. The power electronics converts the electricity accordingly, and guides it towards the engine in the required amperage and frequency; the engine is controlled by means of these parameters. Without the power electronics, the reverse procedure would not be possible. During recuperation, the power electronics converts the alternating current generated by the electric motor into direct current, and thus charges the battery. The power electronics is also responsible for supplying the 12 V on-board power supply of the hybrid and electric vehicles with power. The energy exchange between the high-volt grid (up to 450 V depending on the system) and the 12 V grid is guaranteed by a DC/DC converter, which also makes the traditional dynamo redundant. Another function of the power electronics is that it enables reverse driving by reversing the polarity and thus changing the electric motor's direction of rotation. The two central components in the power electronics are the inverter and the DC converter. An important factor in </w:t>
      </w:r>
      <w:r>
        <w:lastRenderedPageBreak/>
        <w:t>the success of the Continental system is the innovative inverter, which enables a high number of cycles and makes a significant contribution to the efficiency of this power electronics. The DC/DC converter is also highly efficient, as it converts the voltage almost loss-free. Another special feature of the Continental system is that both components are integrated into a housing, and this makes the power electronics extremely compact.</w:t>
      </w:r>
    </w:p>
    <w:p w:rsidR="00681D5C" w:rsidRDefault="00BE7243">
      <w:pPr>
        <w:keepLines w:val="0"/>
        <w:rPr>
          <w:rFonts w:cs="Arial"/>
          <w:szCs w:val="22"/>
        </w:rPr>
      </w:pPr>
      <w:r>
        <w:rPr>
          <w:b/>
        </w:rPr>
        <w:t xml:space="preserve"> </w:t>
      </w:r>
    </w:p>
    <w:p w:rsidR="00BE7243" w:rsidRPr="00BE7243" w:rsidRDefault="00BE7243" w:rsidP="00BE7243">
      <w:pPr>
        <w:keepLines w:val="0"/>
        <w:spacing w:after="200" w:line="240" w:lineRule="auto"/>
        <w:rPr>
          <w:rFonts w:eastAsia="Arial"/>
          <w:sz w:val="20"/>
          <w:szCs w:val="20"/>
          <w:lang w:eastAsia="de-DE" w:bidi="ar-SA"/>
        </w:rPr>
      </w:pPr>
      <w:r w:rsidRPr="00BE7243">
        <w:rPr>
          <w:rFonts w:eastAsia="Arial"/>
          <w:b/>
          <w:sz w:val="20"/>
          <w:szCs w:val="20"/>
          <w:lang w:eastAsia="de-DE" w:bidi="ar-SA"/>
        </w:rPr>
        <w:t xml:space="preserve">Continental </w:t>
      </w:r>
      <w:r w:rsidRPr="00BE7243">
        <w:rPr>
          <w:rFonts w:eastAsia="Arial"/>
          <w:sz w:val="20"/>
          <w:szCs w:val="20"/>
          <w:lang w:eastAsia="de-DE" w:bidi="ar-SA"/>
        </w:rPr>
        <w:t>develops pioneering technologies and services for sustainable and connected mobility of people and their goods. Founded in 1871, the technology company offers safe, efficient, intelligent and affordable solutions for vehicles, machines, traffic and transport. In 2016, Continental generated sales of €40.5 billion and currently employs more than 227,000 people in 56 countries.</w:t>
      </w:r>
    </w:p>
    <w:p w:rsidR="00BE7243" w:rsidRPr="00BE7243" w:rsidRDefault="00BE7243" w:rsidP="00BE7243">
      <w:pPr>
        <w:autoSpaceDE w:val="0"/>
        <w:autoSpaceDN w:val="0"/>
        <w:adjustRightInd w:val="0"/>
        <w:spacing w:after="240" w:line="240" w:lineRule="auto"/>
        <w:rPr>
          <w:sz w:val="20"/>
          <w:szCs w:val="20"/>
          <w:lang w:eastAsia="de-DE" w:bidi="ar-SA"/>
        </w:rPr>
      </w:pPr>
      <w:r w:rsidRPr="00BE7243">
        <w:rPr>
          <w:b/>
          <w:color w:val="000000"/>
          <w:sz w:val="20"/>
          <w:szCs w:val="20"/>
          <w:lang w:eastAsia="de-DE" w:bidi="ar-SA"/>
        </w:rPr>
        <w:t>The Powertrain division</w:t>
      </w:r>
      <w:r w:rsidRPr="00BE7243">
        <w:rPr>
          <w:sz w:val="20"/>
          <w:szCs w:val="20"/>
          <w:lang w:eastAsia="de-DE" w:bidi="ar-SA"/>
        </w:rPr>
        <w:t xml:space="preserve"> develops and produces efficient system solutions for vehicle powertrains to optimize fuel consumption.</w:t>
      </w:r>
      <w:r w:rsidRPr="00BE7243">
        <w:rPr>
          <w:color w:val="000000"/>
          <w:sz w:val="20"/>
          <w:szCs w:val="20"/>
          <w:lang w:eastAsia="de-DE" w:bidi="ar-SA"/>
        </w:rPr>
        <w:t xml:space="preserve"> The comprehensive range of products includes gasoline and diesel injection systems, engine management and transmission control, including sensors and actuators, exhaust aftertreatment technologies, fuel supply systems, and components and systems for hybrid and electric drives. Powertrain employs over 37,500 people worldwide. In 2016, it recorded sales of approximately €7.3 billion.</w:t>
      </w:r>
      <w:r w:rsidRPr="00BE7243">
        <w:rPr>
          <w:sz w:val="20"/>
          <w:szCs w:val="20"/>
          <w:lang w:eastAsia="de-DE" w:bidi="ar-SA"/>
        </w:rPr>
        <w:br/>
      </w:r>
    </w:p>
    <w:p w:rsidR="00BE7243" w:rsidRPr="00BE7243" w:rsidRDefault="00BE7243" w:rsidP="00BE7243">
      <w:pPr>
        <w:autoSpaceDE w:val="0"/>
        <w:autoSpaceDN w:val="0"/>
        <w:adjustRightInd w:val="0"/>
        <w:spacing w:after="240" w:line="240" w:lineRule="auto"/>
        <w:rPr>
          <w:lang w:eastAsia="de-DE" w:bidi="ar-SA"/>
        </w:rPr>
      </w:pPr>
      <w:r w:rsidRPr="00BE7243">
        <w:rPr>
          <w:lang w:eastAsia="de-DE" w:bidi="ar-SA"/>
        </w:rPr>
        <w:t xml:space="preserve">Press Contact: </w:t>
      </w:r>
      <w:r w:rsidRPr="00BE7243">
        <w:rPr>
          <w:lang w:eastAsia="de-DE" w:bidi="ar-SA"/>
        </w:rPr>
        <w:br/>
      </w:r>
      <w:r w:rsidR="00D22550">
        <w:rPr>
          <w:lang w:val="de-DE" w:eastAsia="de-DE" w:bidi="ar-SA"/>
        </w:rPr>
        <w:pict>
          <v:rect id="_x0000_i1025" style="width:481.85pt;height:.35pt" o:hralign="center" o:hrstd="t" o:hrnoshade="t" o:hr="t" fillcolor="black" stroked="f"/>
        </w:pict>
      </w:r>
    </w:p>
    <w:p w:rsidR="00BE7243" w:rsidRPr="00BE7243" w:rsidRDefault="00BE7243" w:rsidP="00BE7243">
      <w:pPr>
        <w:spacing w:after="0" w:line="240" w:lineRule="auto"/>
        <w:rPr>
          <w:lang w:eastAsia="de-DE" w:bidi="ar-SA"/>
        </w:rPr>
        <w:sectPr w:rsidR="00BE7243" w:rsidRPr="00BE7243" w:rsidSect="007A4068">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3261" w:right="851" w:bottom="1134" w:left="1418" w:header="709" w:footer="454" w:gutter="0"/>
          <w:cols w:space="708"/>
          <w:docGrid w:linePitch="360"/>
        </w:sectPr>
      </w:pPr>
    </w:p>
    <w:p w:rsidR="00BE7243" w:rsidRPr="00BE7243" w:rsidRDefault="00BE7243" w:rsidP="00BE7243">
      <w:pPr>
        <w:spacing w:after="0" w:line="240" w:lineRule="auto"/>
        <w:rPr>
          <w:b/>
          <w:lang w:val="de-DE" w:eastAsia="de-DE" w:bidi="ar-SA"/>
        </w:rPr>
      </w:pPr>
      <w:r w:rsidRPr="00BE7243">
        <w:rPr>
          <w:lang w:eastAsia="de-DE" w:bidi="ar-SA"/>
        </w:rPr>
        <w:t>Simone Geldhäuser</w:t>
      </w:r>
      <w:r w:rsidRPr="00BE7243">
        <w:rPr>
          <w:b/>
          <w:lang w:eastAsia="de-DE" w:bidi="ar-SA"/>
        </w:rPr>
        <w:br/>
      </w:r>
      <w:r w:rsidRPr="00BE7243">
        <w:rPr>
          <w:lang w:eastAsia="de-DE" w:bidi="ar-SA"/>
        </w:rPr>
        <w:t>Press Spokesperson</w:t>
      </w:r>
      <w:r w:rsidRPr="00BE7243">
        <w:rPr>
          <w:b/>
          <w:lang w:eastAsia="de-DE" w:bidi="ar-SA"/>
        </w:rPr>
        <w:br/>
      </w:r>
      <w:r w:rsidRPr="00BE7243">
        <w:rPr>
          <w:lang w:eastAsia="de-DE" w:bidi="ar-SA"/>
        </w:rPr>
        <w:t>Continental, Powertrain Division</w:t>
      </w:r>
      <w:r w:rsidRPr="00BE7243">
        <w:rPr>
          <w:b/>
          <w:lang w:eastAsia="de-DE" w:bidi="ar-SA"/>
        </w:rPr>
        <w:br/>
      </w:r>
      <w:r w:rsidRPr="00BE7243">
        <w:rPr>
          <w:lang w:eastAsia="de-DE" w:bidi="ar-SA"/>
        </w:rPr>
        <w:t xml:space="preserve">Siemensstr. </w:t>
      </w:r>
      <w:r w:rsidRPr="00BE7243">
        <w:rPr>
          <w:lang w:val="de-DE" w:eastAsia="de-DE" w:bidi="ar-SA"/>
        </w:rPr>
        <w:t>12 / 93055 Regensburg</w:t>
      </w:r>
      <w:r w:rsidRPr="00BE7243">
        <w:rPr>
          <w:b/>
          <w:lang w:val="de-DE" w:eastAsia="de-DE" w:bidi="ar-SA"/>
        </w:rPr>
        <w:br/>
      </w:r>
      <w:r w:rsidRPr="00BE7243">
        <w:rPr>
          <w:lang w:val="de-DE" w:eastAsia="de-DE" w:bidi="ar-SA"/>
        </w:rPr>
        <w:t>Tel.: +49 941 790 61302</w:t>
      </w:r>
      <w:r w:rsidRPr="00BE7243">
        <w:rPr>
          <w:b/>
          <w:lang w:val="de-DE" w:eastAsia="de-DE" w:bidi="ar-SA"/>
        </w:rPr>
        <w:br/>
      </w:r>
      <w:r w:rsidRPr="00BE7243">
        <w:rPr>
          <w:lang w:val="de-DE" w:eastAsia="de-DE" w:bidi="ar-SA"/>
        </w:rPr>
        <w:t>E-mail</w:t>
      </w:r>
      <w:r w:rsidRPr="00BE7243">
        <w:rPr>
          <w:color w:val="000000"/>
          <w:u w:val="single"/>
          <w:lang w:val="de-DE" w:eastAsia="de-DE" w:bidi="ar-SA"/>
        </w:rPr>
        <w:t>: Simone.Geldhaeuser@continental-corporation.com</w:t>
      </w:r>
    </w:p>
    <w:p w:rsidR="00BE7243" w:rsidRPr="00BE7243" w:rsidRDefault="00BE7243" w:rsidP="00BE7243">
      <w:pPr>
        <w:rPr>
          <w:lang w:val="de-DE" w:eastAsia="de-DE" w:bidi="ar-SA"/>
        </w:rPr>
      </w:pPr>
    </w:p>
    <w:p w:rsidR="00BE7243" w:rsidRPr="00BE7243" w:rsidRDefault="00BE7243" w:rsidP="00BE7243">
      <w:pPr>
        <w:spacing w:after="0" w:line="240" w:lineRule="auto"/>
        <w:rPr>
          <w:lang w:val="de-DE" w:eastAsia="de-DE" w:bidi="ar-SA"/>
        </w:rPr>
        <w:sectPr w:rsidR="00BE7243" w:rsidRPr="00BE7243">
          <w:headerReference w:type="default" r:id="rId17"/>
          <w:type w:val="continuous"/>
          <w:pgSz w:w="11906" w:h="16838" w:code="9"/>
          <w:pgMar w:top="2835" w:right="851" w:bottom="1134" w:left="1418" w:header="709" w:footer="454" w:gutter="0"/>
          <w:cols w:num="2" w:space="340"/>
          <w:docGrid w:linePitch="360"/>
        </w:sectPr>
      </w:pPr>
    </w:p>
    <w:p w:rsidR="00BE7243" w:rsidRPr="00BE7243" w:rsidRDefault="00D22550" w:rsidP="00BE7243">
      <w:pPr>
        <w:spacing w:after="0" w:line="240" w:lineRule="auto"/>
        <w:rPr>
          <w:lang w:val="de-DE" w:eastAsia="de-DE" w:bidi="ar-SA"/>
        </w:rPr>
      </w:pPr>
      <w:r>
        <w:rPr>
          <w:lang w:val="de-DE" w:eastAsia="de-DE" w:bidi="ar-SA"/>
        </w:rPr>
        <w:pict>
          <v:rect id="_x0000_i1026" style="width:481.85pt;height:.35pt" o:hralign="center" o:hrstd="t" o:hrnoshade="t" o:hr="t" fillcolor="black" stroked="f"/>
        </w:pict>
      </w:r>
    </w:p>
    <w:p w:rsidR="00BE7243" w:rsidRPr="00BE7243" w:rsidRDefault="00BE7243" w:rsidP="00BE7243">
      <w:pPr>
        <w:spacing w:after="0" w:line="240" w:lineRule="auto"/>
        <w:rPr>
          <w:lang w:val="de-DE" w:eastAsia="de-DE" w:bidi="ar-SA"/>
        </w:rPr>
      </w:pPr>
    </w:p>
    <w:p w:rsidR="00BE7243" w:rsidRPr="00BE7243" w:rsidRDefault="00BE7243" w:rsidP="00BE7243">
      <w:pPr>
        <w:spacing w:after="0" w:line="240" w:lineRule="auto"/>
        <w:rPr>
          <w:lang w:val="de-DE" w:eastAsia="de-DE" w:bidi="ar-SA"/>
        </w:rPr>
      </w:pPr>
    </w:p>
    <w:p w:rsidR="00BE7243" w:rsidRPr="00BE7243" w:rsidRDefault="00BE7243" w:rsidP="00BE7243">
      <w:pPr>
        <w:spacing w:after="0" w:line="240" w:lineRule="auto"/>
        <w:rPr>
          <w:lang w:val="de-DE" w:eastAsia="de-DE" w:bidi="ar-SA"/>
        </w:rPr>
      </w:pPr>
    </w:p>
    <w:p w:rsidR="00BE7243" w:rsidRPr="00BE7243" w:rsidRDefault="00BE7243" w:rsidP="00BE7243">
      <w:pPr>
        <w:spacing w:after="0" w:line="240" w:lineRule="auto"/>
        <w:rPr>
          <w:lang w:val="de-DE" w:eastAsia="de-DE" w:bidi="ar-SA"/>
        </w:rPr>
        <w:sectPr w:rsidR="00BE7243" w:rsidRPr="00BE7243">
          <w:type w:val="continuous"/>
          <w:pgSz w:w="11906" w:h="16838" w:code="9"/>
          <w:pgMar w:top="3093" w:right="851" w:bottom="1134" w:left="1418" w:header="709" w:footer="774" w:gutter="0"/>
          <w:cols w:num="2" w:space="340"/>
          <w:docGrid w:linePitch="360"/>
        </w:sectPr>
      </w:pPr>
    </w:p>
    <w:p w:rsidR="00BE7243" w:rsidRPr="00BE7243" w:rsidRDefault="00BE7243" w:rsidP="00BE7243">
      <w:pPr>
        <w:spacing w:line="240" w:lineRule="auto"/>
        <w:rPr>
          <w:b/>
          <w:sz w:val="20"/>
          <w:szCs w:val="20"/>
          <w:lang w:eastAsia="de-DE" w:bidi="ar-SA"/>
        </w:rPr>
      </w:pPr>
      <w:r w:rsidRPr="00BE7243">
        <w:rPr>
          <w:sz w:val="20"/>
          <w:lang w:eastAsia="de-DE" w:bidi="ar-SA"/>
        </w:rPr>
        <w:t xml:space="preserve">This press release is available in the following languages: </w:t>
      </w:r>
      <w:r w:rsidRPr="00BE7243">
        <w:rPr>
          <w:b/>
          <w:sz w:val="20"/>
          <w:lang w:eastAsia="de-DE" w:bidi="ar-SA"/>
        </w:rPr>
        <w:t>German, English</w:t>
      </w:r>
    </w:p>
    <w:p w:rsidR="00BE7243" w:rsidRPr="00BE7243" w:rsidRDefault="00BE7243" w:rsidP="00BE7243">
      <w:pPr>
        <w:spacing w:after="0" w:line="240" w:lineRule="auto"/>
        <w:rPr>
          <w:b/>
          <w:lang w:val="de-DE" w:eastAsia="de-DE" w:bidi="ar-SA"/>
        </w:rPr>
      </w:pPr>
      <w:r w:rsidRPr="00BE7243">
        <w:rPr>
          <w:b/>
          <w:lang w:val="de-DE" w:eastAsia="de-DE" w:bidi="ar-SA"/>
        </w:rPr>
        <w:t>Links</w:t>
      </w:r>
    </w:p>
    <w:p w:rsidR="00BE7243" w:rsidRPr="00BE7243" w:rsidRDefault="00D22550" w:rsidP="00BE7243">
      <w:pPr>
        <w:spacing w:line="240" w:lineRule="auto"/>
        <w:rPr>
          <w:sz w:val="20"/>
          <w:lang w:val="de-DE" w:eastAsia="de-DE" w:bidi="ar-SA"/>
        </w:rPr>
      </w:pPr>
      <w:r>
        <w:rPr>
          <w:sz w:val="20"/>
          <w:lang w:val="de-DE" w:eastAsia="de-DE" w:bidi="ar-SA"/>
        </w:rPr>
        <w:pict>
          <v:rect id="_x0000_i1027" style="width:481.85pt;height:.75pt" o:hralign="center" o:hrstd="t" o:hrnoshade="t" o:hr="t" fillcolor="black" stroked="f"/>
        </w:pict>
      </w:r>
    </w:p>
    <w:p w:rsidR="00BE7243" w:rsidRPr="00BE7243" w:rsidRDefault="00BE7243" w:rsidP="00BE7243">
      <w:pPr>
        <w:keepLines w:val="0"/>
        <w:spacing w:after="0" w:line="240" w:lineRule="auto"/>
        <w:rPr>
          <w:lang w:val="de-DE" w:eastAsia="de-DE" w:bidi="ar-SA"/>
        </w:rPr>
        <w:sectPr w:rsidR="00BE7243" w:rsidRPr="00BE7243">
          <w:headerReference w:type="default" r:id="rId18"/>
          <w:type w:val="continuous"/>
          <w:pgSz w:w="11906" w:h="16838"/>
          <w:pgMar w:top="2835" w:right="851" w:bottom="1134" w:left="1418" w:header="709" w:footer="454" w:gutter="0"/>
          <w:cols w:space="720"/>
        </w:sectPr>
      </w:pPr>
    </w:p>
    <w:p w:rsidR="00BE7243" w:rsidRPr="00BE7243" w:rsidRDefault="00BE7243" w:rsidP="00BE7243">
      <w:pPr>
        <w:keepLines w:val="0"/>
        <w:autoSpaceDE w:val="0"/>
        <w:autoSpaceDN w:val="0"/>
        <w:adjustRightInd w:val="0"/>
        <w:spacing w:after="0" w:line="240" w:lineRule="auto"/>
        <w:rPr>
          <w:rFonts w:cs="Arial"/>
          <w:b/>
          <w:bCs/>
          <w:color w:val="000000"/>
          <w:szCs w:val="22"/>
          <w:lang w:eastAsia="de-DE" w:bidi="ar-SA"/>
        </w:rPr>
      </w:pPr>
      <w:r w:rsidRPr="00BE7243">
        <w:rPr>
          <w:b/>
          <w:color w:val="000000"/>
          <w:lang w:eastAsia="de-DE" w:bidi="ar-SA"/>
        </w:rPr>
        <w:t>Press portal:</w:t>
      </w:r>
    </w:p>
    <w:p w:rsidR="00BE7243" w:rsidRPr="00BE7243" w:rsidRDefault="00BE7243" w:rsidP="00BE7243">
      <w:pPr>
        <w:keepLines w:val="0"/>
        <w:autoSpaceDE w:val="0"/>
        <w:autoSpaceDN w:val="0"/>
        <w:adjustRightInd w:val="0"/>
        <w:spacing w:after="0" w:line="240" w:lineRule="auto"/>
        <w:rPr>
          <w:rFonts w:cs="Arial"/>
          <w:bCs/>
          <w:color w:val="000000"/>
          <w:szCs w:val="22"/>
          <w:lang w:eastAsia="de-DE" w:bidi="ar-SA"/>
        </w:rPr>
      </w:pPr>
      <w:r w:rsidRPr="00BE7243">
        <w:rPr>
          <w:color w:val="000000"/>
          <w:lang w:eastAsia="de-DE" w:bidi="ar-SA"/>
        </w:rPr>
        <w:t>www.continental-presse.com</w:t>
      </w:r>
    </w:p>
    <w:p w:rsidR="00BE7243" w:rsidRPr="00BE7243" w:rsidRDefault="00BE7243" w:rsidP="00BE7243">
      <w:pPr>
        <w:spacing w:after="0" w:line="240" w:lineRule="auto"/>
        <w:rPr>
          <w:b/>
          <w:szCs w:val="22"/>
          <w:lang w:eastAsia="de-DE" w:bidi="ar-SA"/>
        </w:rPr>
      </w:pPr>
    </w:p>
    <w:p w:rsidR="00BE7243" w:rsidRPr="00BE7243" w:rsidRDefault="00BE7243" w:rsidP="00BE7243">
      <w:pPr>
        <w:spacing w:after="0" w:line="240" w:lineRule="auto"/>
        <w:rPr>
          <w:b/>
          <w:szCs w:val="22"/>
          <w:lang w:val="de-DE" w:eastAsia="de-DE" w:bidi="ar-SA"/>
        </w:rPr>
      </w:pPr>
      <w:r w:rsidRPr="00BE7243">
        <w:rPr>
          <w:b/>
          <w:lang w:val="de-DE" w:eastAsia="de-DE" w:bidi="ar-SA"/>
        </w:rPr>
        <w:t>Video portal:</w:t>
      </w:r>
    </w:p>
    <w:p w:rsidR="00BE7243" w:rsidRPr="00BE7243" w:rsidRDefault="00BE7243" w:rsidP="00BE7243">
      <w:pPr>
        <w:keepLines w:val="0"/>
        <w:spacing w:after="200" w:line="276" w:lineRule="auto"/>
        <w:rPr>
          <w:rFonts w:cs="Arial"/>
          <w:b/>
          <w:sz w:val="20"/>
          <w:szCs w:val="20"/>
          <w:lang w:val="de-DE" w:eastAsia="de-DE" w:bidi="ar-SA"/>
        </w:rPr>
      </w:pPr>
      <w:r w:rsidRPr="00BE7243">
        <w:rPr>
          <w:lang w:val="de-DE" w:eastAsia="de-DE" w:bidi="ar-SA"/>
        </w:rPr>
        <w:t>http://videoportal.continental-corporation.com/</w:t>
      </w:r>
    </w:p>
    <w:p w:rsidR="00BE7243" w:rsidRPr="00BE7243" w:rsidRDefault="00BE7243" w:rsidP="00BE7243">
      <w:pPr>
        <w:spacing w:after="0" w:line="240" w:lineRule="auto"/>
        <w:rPr>
          <w:b/>
          <w:lang w:eastAsia="de-DE" w:bidi="ar-SA"/>
        </w:rPr>
      </w:pPr>
      <w:r w:rsidRPr="00BE7243">
        <w:rPr>
          <w:b/>
          <w:lang w:eastAsia="de-DE" w:bidi="ar-SA"/>
        </w:rPr>
        <w:t xml:space="preserve">Media database: </w:t>
      </w:r>
    </w:p>
    <w:p w:rsidR="00BE7243" w:rsidRPr="00BE7243" w:rsidRDefault="00BE7243" w:rsidP="00BE7243">
      <w:pPr>
        <w:spacing w:after="0" w:line="240" w:lineRule="auto"/>
        <w:rPr>
          <w:lang w:eastAsia="de-DE" w:bidi="ar-SA"/>
        </w:rPr>
      </w:pPr>
      <w:r w:rsidRPr="00BE7243">
        <w:rPr>
          <w:lang w:eastAsia="de-DE" w:bidi="ar-SA"/>
        </w:rPr>
        <w:t>www.continental-mediacenter.com</w:t>
      </w:r>
    </w:p>
    <w:p w:rsidR="00BE7243" w:rsidRPr="00BE7243" w:rsidRDefault="00BE7243" w:rsidP="00BE7243">
      <w:pPr>
        <w:keepLines w:val="0"/>
        <w:spacing w:after="0" w:line="240" w:lineRule="auto"/>
        <w:rPr>
          <w:lang w:eastAsia="de-DE" w:bidi="ar-SA"/>
        </w:rPr>
        <w:sectPr w:rsidR="00BE7243" w:rsidRPr="00BE7243">
          <w:type w:val="continuous"/>
          <w:pgSz w:w="11906" w:h="16838"/>
          <w:pgMar w:top="2835" w:right="851" w:bottom="1134" w:left="1418" w:header="709" w:footer="454" w:gutter="0"/>
          <w:cols w:num="2" w:space="340"/>
        </w:sectPr>
      </w:pPr>
    </w:p>
    <w:p w:rsidR="00BE7243" w:rsidRPr="00BE7243" w:rsidRDefault="00D22550" w:rsidP="00BE7243">
      <w:pPr>
        <w:spacing w:after="0" w:line="240" w:lineRule="auto"/>
        <w:jc w:val="center"/>
        <w:rPr>
          <w:lang w:val="de-DE" w:eastAsia="de-DE" w:bidi="ar-SA"/>
        </w:rPr>
      </w:pPr>
      <w:r>
        <w:rPr>
          <w:lang w:val="de-DE" w:eastAsia="de-DE" w:bidi="ar-SA"/>
        </w:rPr>
        <w:pict>
          <v:rect id="_x0000_i1028" style="width:481.85pt;height:.75pt" o:hralign="center" o:hrstd="t" o:hrnoshade="t" o:hr="t" fillcolor="black" stroked="f"/>
        </w:pict>
      </w:r>
    </w:p>
    <w:p w:rsidR="00BE7243" w:rsidRPr="00BE7243" w:rsidRDefault="00BE7243" w:rsidP="00BE7243">
      <w:pPr>
        <w:spacing w:after="0" w:line="240" w:lineRule="auto"/>
        <w:rPr>
          <w:b/>
          <w:lang w:val="de-DE" w:eastAsia="de-DE" w:bidi="ar-SA"/>
        </w:rPr>
      </w:pPr>
    </w:p>
    <w:p w:rsidR="00BE7243" w:rsidRPr="00BE7243" w:rsidRDefault="00BE7243" w:rsidP="00BE7243">
      <w:pPr>
        <w:keepLines w:val="0"/>
        <w:spacing w:after="200"/>
        <w:rPr>
          <w:rFonts w:eastAsia="Arial"/>
          <w:lang w:eastAsia="de-DE" w:bidi="ar-SA"/>
        </w:rPr>
      </w:pPr>
    </w:p>
    <w:p w:rsidR="00681D5C" w:rsidRDefault="00681D5C" w:rsidP="00BE7243">
      <w:pPr>
        <w:pStyle w:val="LinksJournalist"/>
        <w:rPr>
          <w:lang w:val="de-DE"/>
        </w:rPr>
      </w:pPr>
    </w:p>
    <w:sectPr w:rsidR="00681D5C" w:rsidSect="00BE7243">
      <w:headerReference w:type="default" r:id="rId19"/>
      <w:type w:val="continuous"/>
      <w:pgSz w:w="11906" w:h="16838" w:code="9"/>
      <w:pgMar w:top="3402" w:right="851" w:bottom="1560" w:left="1418" w:header="709" w:footer="62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D5C" w:rsidRDefault="006D1BE0">
      <w:r>
        <w:separator/>
      </w:r>
    </w:p>
  </w:endnote>
  <w:endnote w:type="continuationSeparator" w:id="0">
    <w:p w:rsidR="00681D5C" w:rsidRDefault="006D1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Frutiger 45 Light">
    <w:altName w:val="Cordia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80474"/>
      <w:docPartObj>
        <w:docPartGallery w:val="Page Numbers (Bottom of Page)"/>
        <w:docPartUnique/>
      </w:docPartObj>
    </w:sdtPr>
    <w:sdtEndPr/>
    <w:sdtContent>
      <w:p w:rsidR="00681D5C" w:rsidRDefault="006D1BE0">
        <w:pPr>
          <w:pStyle w:val="Fuzeile"/>
          <w:jc w:val="right"/>
        </w:pPr>
        <w:r>
          <w:fldChar w:fldCharType="begin"/>
        </w:r>
        <w:r>
          <w:instrText xml:space="preserve"> PAGE   \* MERGEFORMAT </w:instrText>
        </w:r>
        <w:r>
          <w:fldChar w:fldCharType="separate"/>
        </w:r>
        <w:r w:rsidR="00D22550">
          <w:rPr>
            <w:noProof/>
          </w:rPr>
          <w:t>1</w:t>
        </w:r>
        <w:r>
          <w:rPr>
            <w:noProof/>
          </w:rPr>
          <w:fldChar w:fldCharType="end"/>
        </w:r>
      </w:p>
      <w:p w:rsidR="00681D5C" w:rsidRDefault="006D1BE0">
        <w:pPr>
          <w:pStyle w:val="Fuss"/>
          <w:framePr w:w="9632" w:h="485" w:hRule="exact" w:wrap="around" w:vAnchor="page" w:hAnchor="page" w:x="1390" w:y="16132"/>
          <w:shd w:val="solid" w:color="FFFFFF" w:fill="FFFFFF"/>
        </w:pPr>
        <w:r>
          <w:t xml:space="preserve">Your contact: </w:t>
        </w:r>
      </w:p>
      <w:p w:rsidR="00681D5C" w:rsidRDefault="006D1BE0">
        <w:pPr>
          <w:pStyle w:val="Fuss"/>
          <w:framePr w:w="9632" w:h="485" w:hRule="exact" w:wrap="around" w:vAnchor="page" w:hAnchor="page" w:x="1390" w:y="16132"/>
          <w:shd w:val="solid" w:color="FFFFFF" w:fill="FFFFFF"/>
          <w:rPr>
            <w:noProof/>
          </w:rPr>
        </w:pPr>
        <w:r>
          <w:t>Simone Geldhäuser, Tel: +49 94179061302</w:t>
        </w:r>
      </w:p>
      <w:p w:rsidR="00681D5C" w:rsidRDefault="006D1BE0">
        <w:pPr>
          <w:pStyle w:val="Fuzeile"/>
        </w:pPr>
        <w:r>
          <w:tab/>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243" w:rsidRDefault="00BE724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243" w:rsidRDefault="00BE7243">
    <w:pPr>
      <w:pStyle w:val="Fuss"/>
      <w:framePr w:w="9303" w:h="485" w:hRule="exact" w:wrap="around" w:vAnchor="page" w:hAnchor="page" w:x="1390" w:y="15841"/>
      <w:shd w:val="solid" w:color="FFFFFF" w:fill="FFFFFF"/>
    </w:pPr>
    <w:r>
      <w:t>Your contact:</w:t>
    </w:r>
  </w:p>
  <w:p w:rsidR="00BE7243" w:rsidRDefault="00BE7243">
    <w:pPr>
      <w:pStyle w:val="Fuss"/>
      <w:framePr w:w="9303" w:h="485" w:hRule="exact" w:wrap="around" w:vAnchor="page" w:hAnchor="page" w:x="1390" w:y="15841"/>
      <w:shd w:val="solid" w:color="FFFFFF" w:fill="FFFFFF"/>
    </w:pPr>
    <w:r>
      <w:t>Simone Geldhäuser, telephone: +49 941 790 61302</w:t>
    </w:r>
  </w:p>
  <w:p w:rsidR="00BE7243" w:rsidRDefault="00BE7243">
    <w:pPr>
      <w:pStyle w:val="Fuzeile"/>
      <w:jc w:val="right"/>
      <w:rPr>
        <w:szCs w:val="20"/>
      </w:rPr>
    </w:pPr>
    <w:r>
      <w:t xml:space="preserve"> </w:t>
    </w:r>
    <w:r>
      <w:fldChar w:fldCharType="begin"/>
    </w:r>
    <w:r>
      <w:instrText>PAGE</w:instrText>
    </w:r>
    <w:r>
      <w:fldChar w:fldCharType="separate"/>
    </w:r>
    <w:r w:rsidR="00D22550">
      <w:rPr>
        <w:noProof/>
      </w:rPr>
      <w:t>4</w:t>
    </w:r>
    <w:r>
      <w:rPr>
        <w:noProof/>
      </w:rPr>
      <w:fldChar w:fldCharType="end"/>
    </w:r>
    <w:r>
      <w:t>/</w:t>
    </w:r>
    <w:r>
      <w:fldChar w:fldCharType="begin"/>
    </w:r>
    <w:r>
      <w:instrText>NUMPAGES</w:instrText>
    </w:r>
    <w:r>
      <w:fldChar w:fldCharType="separate"/>
    </w:r>
    <w:r w:rsidR="00D22550">
      <w:rPr>
        <w:noProof/>
      </w:rPr>
      <w:t>4</w:t>
    </w:r>
    <w:r>
      <w:rPr>
        <w:noProof/>
      </w:rPr>
      <w:fldChar w:fldCharType="end"/>
    </w:r>
  </w:p>
  <w:p w:rsidR="00BE7243" w:rsidRDefault="00BE7243">
    <w:pPr>
      <w:pStyle w:val="Fus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243" w:rsidRDefault="00BE724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D5C" w:rsidRDefault="006D1BE0">
      <w:pPr>
        <w:pStyle w:val="Punkt-Liste"/>
        <w:ind w:left="284"/>
        <w:rPr>
          <w:color w:val="808080"/>
        </w:rPr>
      </w:pPr>
      <w:r>
        <w:rPr>
          <w:color w:val="808080"/>
        </w:rPr>
        <w:separator/>
      </w:r>
    </w:p>
  </w:footnote>
  <w:footnote w:type="continuationSeparator" w:id="0">
    <w:p w:rsidR="00681D5C" w:rsidRDefault="006D1B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D5C" w:rsidRDefault="006D1BE0">
    <w:pPr>
      <w:pStyle w:val="TitelC"/>
    </w:pPr>
    <w:r>
      <w:rPr>
        <w:noProof/>
        <w:lang w:val="de-DE" w:eastAsia="de-DE" w:bidi="ar-SA"/>
      </w:rPr>
      <w:drawing>
        <wp:anchor distT="0" distB="0" distL="114300" distR="114300" simplePos="0" relativeHeight="251655168" behindDoc="0" locked="0" layoutInCell="1" allowOverlap="1">
          <wp:simplePos x="0" y="0"/>
          <wp:positionH relativeFrom="column">
            <wp:posOffset>-65405</wp:posOffset>
          </wp:positionH>
          <wp:positionV relativeFrom="paragraph">
            <wp:posOffset>-13970</wp:posOffset>
          </wp:positionV>
          <wp:extent cx="2484120" cy="476250"/>
          <wp:effectExtent l="0" t="0" r="0" b="0"/>
          <wp:wrapNone/>
          <wp:docPr id="5"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7625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243" w:rsidRDefault="00BE7243">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243" w:rsidRDefault="00BE7243">
    <w:pPr>
      <w:pStyle w:val="TitelC"/>
    </w:pPr>
    <w:r>
      <w:rPr>
        <w:noProof/>
        <w:lang w:val="de-DE" w:eastAsia="de-DE" w:bidi="ar-SA"/>
      </w:rPr>
      <w:drawing>
        <wp:anchor distT="0" distB="0" distL="114300" distR="114300" simplePos="0" relativeHeight="251660288" behindDoc="0" locked="0" layoutInCell="1" allowOverlap="1" wp14:anchorId="624239B0" wp14:editId="21ABFE4A">
          <wp:simplePos x="0" y="0"/>
          <wp:positionH relativeFrom="column">
            <wp:posOffset>-64770</wp:posOffset>
          </wp:positionH>
          <wp:positionV relativeFrom="paragraph">
            <wp:posOffset>-13335</wp:posOffset>
          </wp:positionV>
          <wp:extent cx="2484120" cy="476250"/>
          <wp:effectExtent l="0" t="0" r="0" b="0"/>
          <wp:wrapNone/>
          <wp:docPr id="12"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762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243" w:rsidRDefault="00BE7243">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243" w:rsidRDefault="00BE7243">
    <w:pPr>
      <w:pStyle w:val="TitelC"/>
    </w:pPr>
    <w:r>
      <w:rPr>
        <w:noProof/>
        <w:lang w:val="de-DE" w:eastAsia="de-DE" w:bidi="ar-SA"/>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996950</wp:posOffset>
              </wp:positionV>
              <wp:extent cx="6120130" cy="291465"/>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9146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E7243" w:rsidRDefault="00BE7243">
                          <w:pPr>
                            <w:jc w:val="center"/>
                          </w:pPr>
                          <w:r>
                            <w:t xml:space="preserve">- </w:t>
                          </w:r>
                          <w:r>
                            <w:fldChar w:fldCharType="begin"/>
                          </w:r>
                          <w:r>
                            <w:instrText xml:space="preserve"> PAGE </w:instrText>
                          </w:r>
                          <w:r>
                            <w:fldChar w:fldCharType="separate"/>
                          </w:r>
                          <w:r>
                            <w:rPr>
                              <w:noProof/>
                            </w:rPr>
                            <w:t>3</w:t>
                          </w:r>
                          <w:r>
                            <w:rPr>
                              <w:noProof/>
                            </w:rPr>
                            <w:fldChar w:fldCharType="end"/>
                          </w:r>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left:0;text-align:left;margin-left:0;margin-top:78.5pt;width:481.9pt;height:2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hTjhAIAABYFAAAOAAAAZHJzL2Uyb0RvYy54bWysVNuO2yAQfa/Uf0C8Z22nTja21lntpakq&#10;bS/Sbj+AAI5RbYYCib2t+u8dcJLN9iJVVf2AgRkOM3POcHE5dC3ZSesU6IpmZyklUnMQSm8q+ulh&#10;NVlQ4jzTgrWgZUUfpaOXy5cvLnpTyik00AppCYJoV/amoo33pkwSxxvZMXcGRmo01mA75nFpN4mw&#10;rEf0rk2maTpPerDCWODSOdy9HY10GfHrWnL/oa6d9KStKMbm42jjuA5jsrxg5cYy0yi+D4P9QxQd&#10;UxovPULdMs/I1qpfoDrFLTio/RmHLoG6VlzGHDCbLP0pm/uGGRlzweI4cyyT+3+w/P3uoyVKVDSn&#10;RLMOKXqQgyfXMJB5qE5vXIlO9wbd/IDbyHLM1Jk74J8d0XDTML2RV9ZC30gmMLosnExOjo44LoCs&#10;+3cg8Bq29RCBhtp2oXRYDILoyNLjkZkQCsfNeYbleYUmjrZpkeXzWbyClYfTxjr/RkJHwqSiFpmP&#10;6Gx353yIhpUHl3CZg1aJlWrbuLCb9U1ryY6hSlbx26M/c2t1cNYQjo2I4w4GiXcEWwg3sv6tyKZ5&#10;ej0tJqv54nySr/LZpDhPF5M0K66LeZoX+e3qewgwy8tGCSH1ndLyoMAs/zuG970waidqkPRYrFez&#10;dKToj0mm8ftdkp3y2JCt6iq6ODqxMhD7WgtMm5WeqXacJ8/Dj1XGGhz+sSpRBoH5UQN+WA9Rb1Ej&#10;QSJrEI+oCwtIGzKMjwlOGrBfKemxMSvqvmyZlZS0bzVqC8nPQyfHRT47n+LCnlrWpxamOUJV1FMy&#10;Tm/82P1bY9WmwZtGNWu4Qj3WKkrlKaq9irH5Yk77hyJ09+k6ej09Z8sfAAAA//8DAFBLAwQUAAYA&#10;CAAAACEAHcE4RNwAAAAIAQAADwAAAGRycy9kb3ducmV2LnhtbEyPQU/DMAyF75P4D5GRuG3pCgxW&#10;mk4IiSsS29g5a0xTkThVkm3dfj3mxG6239Pz9+rV6J04Ykx9IAXzWQECqQ2mp07BdvM+fQaRsiaj&#10;XSBUcMYEq+ZmUuvKhBN94nGdO8EhlCqtwOY8VFKm1qLXaRYGJNa+Q/Q68xo7aaI+cbh3siyKhfS6&#10;J/5g9YBvFtuf9cEr2HX+svuaD9Ea7x7o43LebEOv1N3t+PoCIuOY/83wh8/o0DDTPhzIJOEUcJHM&#10;18cnHlheLu65yV5BWZRLkE0trws0vwAAAP//AwBQSwECLQAUAAYACAAAACEAtoM4kv4AAADhAQAA&#10;EwAAAAAAAAAAAAAAAAAAAAAAW0NvbnRlbnRfVHlwZXNdLnhtbFBLAQItABQABgAIAAAAIQA4/SH/&#10;1gAAAJQBAAALAAAAAAAAAAAAAAAAAC8BAABfcmVscy8ucmVsc1BLAQItABQABgAIAAAAIQAiUhTj&#10;hAIAABYFAAAOAAAAAAAAAAAAAAAAAC4CAABkcnMvZTJvRG9jLnhtbFBLAQItABQABgAIAAAAIQAd&#10;wThE3AAAAAgBAAAPAAAAAAAAAAAAAAAAAN4EAABkcnMvZG93bnJldi54bWxQSwUGAAAAAAQABADz&#10;AAAA5wUAAAAA&#10;" stroked="f" strokeweight=".5pt">
              <v:textbox>
                <w:txbxContent>
                  <w:p w:rsidR="00BE7243" w:rsidRDefault="00BE7243">
                    <w:pPr>
                      <w:jc w:val="center"/>
                    </w:pPr>
                    <w:r>
                      <w:t xml:space="preserve">- </w:t>
                    </w:r>
                    <w:r>
                      <w:fldChar w:fldCharType="begin"/>
                    </w:r>
                    <w:r>
                      <w:instrText xml:space="preserve"> PAGE </w:instrText>
                    </w:r>
                    <w:r>
                      <w:fldChar w:fldCharType="separate"/>
                    </w:r>
                    <w:r>
                      <w:rPr>
                        <w:noProof/>
                      </w:rPr>
                      <w:t>3</w:t>
                    </w:r>
                    <w:r>
                      <w:rPr>
                        <w:noProof/>
                      </w:rPr>
                      <w:fldChar w:fldCharType="end"/>
                    </w:r>
                    <w:r>
                      <w:t xml:space="preserve"> -</w:t>
                    </w:r>
                  </w:p>
                </w:txbxContent>
              </v:textbox>
            </v:shape>
          </w:pict>
        </mc:Fallback>
      </mc:AlternateContent>
    </w:r>
    <w:r>
      <w:rPr>
        <w:noProof/>
        <w:lang w:val="de-DE" w:eastAsia="de-DE" w:bidi="ar-SA"/>
      </w:rPr>
      <w:drawing>
        <wp:anchor distT="0" distB="0" distL="114300" distR="114300" simplePos="0" relativeHeight="251664384" behindDoc="0" locked="0" layoutInCell="1" allowOverlap="1" wp14:anchorId="1DCE3776" wp14:editId="0B32758C">
          <wp:simplePos x="0" y="0"/>
          <wp:positionH relativeFrom="column">
            <wp:posOffset>-65405</wp:posOffset>
          </wp:positionH>
          <wp:positionV relativeFrom="paragraph">
            <wp:posOffset>-13970</wp:posOffset>
          </wp:positionV>
          <wp:extent cx="2484120" cy="476250"/>
          <wp:effectExtent l="0" t="0" r="0" b="0"/>
          <wp:wrapNone/>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762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243" w:rsidRDefault="00BE7243">
    <w:pPr>
      <w:pStyle w:val="TitelC"/>
    </w:pPr>
    <w:r>
      <w:rPr>
        <w:noProof/>
        <w:lang w:val="de-DE" w:eastAsia="de-DE" w:bidi="ar-SA"/>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996950</wp:posOffset>
              </wp:positionV>
              <wp:extent cx="6120130" cy="29146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91465"/>
                      </a:xfrm>
                      <a:prstGeom prst="rect">
                        <a:avLst/>
                      </a:prstGeom>
                      <a:solidFill>
                        <a:srgbClr val="FFFFFF"/>
                      </a:solidFill>
                      <a:ln>
                        <a:noFill/>
                      </a:ln>
                      <a:extLst>
                        <a:ext uri="{91240B29-F687-4f45-9708-019B960494DF}"/>
                      </a:extLst>
                    </wps:spPr>
                    <wps:txbx>
                      <w:txbxContent>
                        <w:p w:rsidR="00BE7243" w:rsidRDefault="00BE7243">
                          <w:pPr>
                            <w:jc w:val="center"/>
                          </w:pPr>
                          <w:r>
                            <w:t xml:space="preserve">- </w:t>
                          </w:r>
                          <w:r>
                            <w:fldChar w:fldCharType="begin"/>
                          </w:r>
                          <w:r>
                            <w:instrText xml:space="preserve"> PAGE </w:instrText>
                          </w:r>
                          <w:r>
                            <w:fldChar w:fldCharType="separate"/>
                          </w:r>
                          <w:r>
                            <w:rPr>
                              <w:noProof/>
                            </w:rPr>
                            <w:t>4</w:t>
                          </w:r>
                          <w:r>
                            <w:fldChar w:fldCharType="end"/>
                          </w:r>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left:0;text-align:left;margin-left:0;margin-top:78.5pt;width:481.9pt;height:2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cZbNQIAADkEAAAOAAAAZHJzL2Uyb0RvYy54bWysU9tu2zAMfR+wfxD0nvhSJ42NOEWTIMOA&#10;7gK0+wBFli+YLWqSEjsb+u+j5CQLurdhfhBMkTwkz6GWD0PXkqPQpgGZ02gaUiIkh6KRVU6/vewm&#10;C0qMZbJgLUiR05Mw9GH1/t2yV5mIoYa2EJogiDRZr3JaW6uyIDC8Fh0zU1BCorME3TGLpq6CQrMe&#10;0bs2iMNwHvSgC6WBC2Pwdjs66crjl6Xg9ktZGmFJm1PszfpT+3PvzmC1ZFmlmaobfm6D/UMXHWsk&#10;Fr1CbZll5KCbv6C6hmswUNophy6Asmy48DPgNFH4ZprnminhZ0FyjLrSZP4fLP98/KpJU+T0jhLJ&#10;OpToRQyWrGEgM8dOr0yGQc8Kw+yA16iyn9SoJ+DfDZGwqZmsxKPW0NeCFdhd5DKDm9QRxziQff8J&#10;CizDDhY80FDqzlGHZBBER5VOV2VcKxwv5xHSc4cujr44jZK5by5g2SVbaWM/COiI+8mpRuU9Ojs+&#10;Geu6YdklxBUz0DbFrmlbb+hqv2k1OTLckp3//ABvwlrpgiW4tBFxvMEmsYbzuXa96r/SKE7CdZxO&#10;dvPF/SQpk9kkvQ8XkzBK1+k8TNJku3s9F7nke8IcRyNbdtgPZwH2UJyQOg3j/uJ7w58a9E9Ketzd&#10;nJofB6YFJe1HifQjP4lbdm8ks/sYDX3r2d96mOQIlVNLyfi7seMDOSjdVDVWGgWX8IiSlY1n02k7&#10;dnUWGvfTk3x+S+4B3No+6s+LX/0GAAD//wMAUEsDBBQABgAIAAAAIQA2XV6d3AAAAAgBAAAPAAAA&#10;ZHJzL2Rvd25yZXYueG1sTI9BT4NAEIXvJv6HzZh4MXYRLQiyNGqi8draHzDAFIjsLGG3hf57x5O9&#10;zcx7efO9YrPYQZ1o8r1jAw+rCBRx7ZqeWwP774/7Z1A+IDc4OCYDZ/KwKa+vCswbN/OWTrvQKglh&#10;n6OBLoQx19rXHVn0KzcSi3Zwk8Ug69TqZsJZwu2g4yhKtMWe5UOHI713VP/sjtbA4Wu+W2dz9Rn2&#10;6fYpecM+rdzZmNub5fUFVKAl/JvhD1/QoRSmyh258WowIEWCXNepDCJnyaM0qQzEUZyBLgt9WaD8&#10;BQAA//8DAFBLAQItABQABgAIAAAAIQC2gziS/gAAAOEBAAATAAAAAAAAAAAAAAAAAAAAAABbQ29u&#10;dGVudF9UeXBlc10ueG1sUEsBAi0AFAAGAAgAAAAhADj9If/WAAAAlAEAAAsAAAAAAAAAAAAAAAAA&#10;LwEAAF9yZWxzLy5yZWxzUEsBAi0AFAAGAAgAAAAhAFUBxls1AgAAOQQAAA4AAAAAAAAAAAAAAAAA&#10;LgIAAGRycy9lMm9Eb2MueG1sUEsBAi0AFAAGAAgAAAAhADZdXp3cAAAACAEAAA8AAAAAAAAAAAAA&#10;AAAAjwQAAGRycy9kb3ducmV2LnhtbFBLBQYAAAAABAAEAPMAAACYBQAAAAA=&#10;" stroked="f">
              <v:textbox>
                <w:txbxContent>
                  <w:p w:rsidR="00BE7243" w:rsidRDefault="00BE7243">
                    <w:pPr>
                      <w:jc w:val="center"/>
                    </w:pPr>
                    <w:r>
                      <w:t xml:space="preserve">- </w:t>
                    </w:r>
                    <w:r>
                      <w:fldChar w:fldCharType="begin"/>
                    </w:r>
                    <w:r>
                      <w:instrText xml:space="preserve"> PAGE </w:instrText>
                    </w:r>
                    <w:r>
                      <w:fldChar w:fldCharType="separate"/>
                    </w:r>
                    <w:r>
                      <w:rPr>
                        <w:noProof/>
                      </w:rPr>
                      <w:t>4</w:t>
                    </w:r>
                    <w:r>
                      <w:fldChar w:fldCharType="end"/>
                    </w:r>
                    <w:r>
                      <w:t xml:space="preserve"> -</w:t>
                    </w:r>
                  </w:p>
                </w:txbxContent>
              </v:textbox>
            </v:shape>
          </w:pict>
        </mc:Fallback>
      </mc:AlternateContent>
    </w:r>
    <w:r>
      <w:rPr>
        <w:noProof/>
        <w:lang w:val="de-DE" w:eastAsia="de-DE" w:bidi="ar-SA"/>
      </w:rPr>
      <w:drawing>
        <wp:anchor distT="0" distB="0" distL="114300" distR="114300" simplePos="0" relativeHeight="251662336" behindDoc="0" locked="0" layoutInCell="1" allowOverlap="1" wp14:anchorId="1FE6FFD1" wp14:editId="7BF0A7B9">
          <wp:simplePos x="0" y="0"/>
          <wp:positionH relativeFrom="column">
            <wp:posOffset>-65405</wp:posOffset>
          </wp:positionH>
          <wp:positionV relativeFrom="paragraph">
            <wp:posOffset>-13970</wp:posOffset>
          </wp:positionV>
          <wp:extent cx="2484120" cy="476250"/>
          <wp:effectExtent l="0" t="0" r="0" b="0"/>
          <wp:wrapNone/>
          <wp:docPr id="9"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76250"/>
                  </a:xfrm>
                  <a:prstGeom prst="rect">
                    <a:avLst/>
                  </a:prstGeom>
                  <a:noFill/>
                </pic:spPr>
              </pic:pic>
            </a:graphicData>
          </a:graphic>
          <wp14:sizeRelH relativeFrom="page">
            <wp14:pctWidth>0</wp14:pctWidth>
          </wp14:sizeRelH>
          <wp14:sizeRelV relativeFrom="page">
            <wp14:pctHeight>0</wp14:pctHeight>
          </wp14:sizeRelV>
        </wp:anchor>
      </w:drawing>
    </w:r>
  </w:p>
  <w:p w:rsidR="00BE7243" w:rsidRDefault="00BE724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D5C" w:rsidRDefault="00BE7243">
    <w:pPr>
      <w:pStyle w:val="TitelC"/>
    </w:pPr>
    <w:r>
      <w:rPr>
        <w:noProof/>
        <w:lang w:val="de-DE" w:eastAsia="de-DE" w:bidi="ar-SA"/>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996950</wp:posOffset>
              </wp:positionV>
              <wp:extent cx="6120130" cy="291465"/>
              <wp:effectExtent l="0" t="0" r="0" b="0"/>
              <wp:wrapNone/>
              <wp:docPr id="2" name="Textfeld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9146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681D5C" w:rsidRDefault="006D1BE0">
                          <w:pPr>
                            <w:spacing w:line="240" w:lineRule="auto"/>
                            <w:jc w:val="center"/>
                          </w:pPr>
                          <w:r>
                            <w:t xml:space="preserve">- </w:t>
                          </w:r>
                          <w:r>
                            <w:fldChar w:fldCharType="begin"/>
                          </w:r>
                          <w:r>
                            <w:instrText xml:space="preserve"> Page </w:instrText>
                          </w:r>
                          <w:r>
                            <w:fldChar w:fldCharType="separate"/>
                          </w:r>
                          <w:r w:rsidR="00D22550">
                            <w:rPr>
                              <w:noProof/>
                            </w:rPr>
                            <w:t>4</w:t>
                          </w:r>
                          <w:r>
                            <w:rPr>
                              <w:noProof/>
                            </w:rPr>
                            <w:fldChar w:fldCharType="end"/>
                          </w:r>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1" o:spid="_x0000_s1029" type="#_x0000_t202" style="position:absolute;left:0;text-align:left;margin-left:0;margin-top:78.5pt;width:481.9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wSJhAIAABc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apxj&#10;pEgHFD3wwTdcMlRkoTy9cRV43Rvw88O1HoDmmKozd5p+cUjpm5aoDb+yVvctJwzCiyeTk6Mjjgsg&#10;6/69ZnAP2XodgYbGdqF2UA0E6EDT45EaiAVR2JxlUJ9zMFGw5WVWzKYhuIRUh9PGOv+W6w6FSY0t&#10;UB/Rye7O+dH14BIuc1oKthJSxoXdrG+kRTsCMlnFb4/+wk2q4Kx0ODYijjsQJNwRbCHcSPtTmeVF&#10;ep2Xk9VsfjEpVsV0Ul6k80maldflLC3K4nb1PQSYFVUrGOPqTih+kGBW/B3F+2YYxRNFiHoo1vk0&#10;HSn6Y5Jp/H6XZCc8dKQUXY3nRydSBWLfKAZpk8oTIcd58jL8SAjU4PCPVYkyCMyPGvDDetgLDsCC&#10;RNaaPYIurAbagGF4TWDSavsNox46s8bu65ZYjpF8p0BbQH4RWjkuiulFDgt7almfWoiiAFVjj9E4&#10;vfFj+2+NFZsWbhrVrPQV6LERUSrPUUEmYQHdF3PavxShvU/X0ev5PVv+AAAA//8DAFBLAwQUAAYA&#10;CAAAACEAHcE4RNwAAAAIAQAADwAAAGRycy9kb3ducmV2LnhtbEyPQU/DMAyF75P4D5GRuG3pCgxW&#10;mk4IiSsS29g5a0xTkThVkm3dfj3mxG6239Pz9+rV6J04Ykx9IAXzWQECqQ2mp07BdvM+fQaRsiaj&#10;XSBUcMYEq+ZmUuvKhBN94nGdO8EhlCqtwOY8VFKm1qLXaRYGJNa+Q/Q68xo7aaI+cbh3siyKhfS6&#10;J/5g9YBvFtuf9cEr2HX+svuaD9Ea7x7o43LebEOv1N3t+PoCIuOY/83wh8/o0DDTPhzIJOEUcJHM&#10;18cnHlheLu65yV5BWZRLkE0trws0vwAAAP//AwBQSwECLQAUAAYACAAAACEAtoM4kv4AAADhAQAA&#10;EwAAAAAAAAAAAAAAAAAAAAAAW0NvbnRlbnRfVHlwZXNdLnhtbFBLAQItABQABgAIAAAAIQA4/SH/&#10;1gAAAJQBAAALAAAAAAAAAAAAAAAAAC8BAABfcmVscy8ucmVsc1BLAQItABQABgAIAAAAIQDVrwSJ&#10;hAIAABcFAAAOAAAAAAAAAAAAAAAAAC4CAABkcnMvZTJvRG9jLnhtbFBLAQItABQABgAIAAAAIQAd&#10;wThE3AAAAAgBAAAPAAAAAAAAAAAAAAAAAN4EAABkcnMvZG93bnJldi54bWxQSwUGAAAAAAQABADz&#10;AAAA5wUAAAAA&#10;" stroked="f" strokeweight=".5pt">
              <v:textbox>
                <w:txbxContent>
                  <w:p w:rsidR="00681D5C" w:rsidRDefault="006D1BE0">
                    <w:pPr>
                      <w:spacing w:line="240" w:lineRule="auto"/>
                      <w:jc w:val="center"/>
                    </w:pPr>
                    <w:r>
                      <w:t xml:space="preserve">- </w:t>
                    </w:r>
                    <w:r>
                      <w:fldChar w:fldCharType="begin"/>
                    </w:r>
                    <w:r>
                      <w:instrText xml:space="preserve"> Page </w:instrText>
                    </w:r>
                    <w:r>
                      <w:fldChar w:fldCharType="separate"/>
                    </w:r>
                    <w:r w:rsidR="00D22550">
                      <w:rPr>
                        <w:noProof/>
                      </w:rPr>
                      <w:t>4</w:t>
                    </w:r>
                    <w:r>
                      <w:rPr>
                        <w:noProof/>
                      </w:rPr>
                      <w:fldChar w:fldCharType="end"/>
                    </w:r>
                    <w:r>
                      <w:t xml:space="preserve"> -</w:t>
                    </w:r>
                  </w:p>
                </w:txbxContent>
              </v:textbox>
            </v:shape>
          </w:pict>
        </mc:Fallback>
      </mc:AlternateContent>
    </w:r>
    <w:r w:rsidR="006D1BE0">
      <w:rPr>
        <w:noProof/>
        <w:lang w:val="de-DE" w:eastAsia="de-DE" w:bidi="ar-SA"/>
      </w:rPr>
      <w:drawing>
        <wp:anchor distT="0" distB="0" distL="114300" distR="114300" simplePos="0" relativeHeight="251654144" behindDoc="0" locked="0" layoutInCell="1" allowOverlap="1">
          <wp:simplePos x="0" y="0"/>
          <wp:positionH relativeFrom="column">
            <wp:posOffset>-65405</wp:posOffset>
          </wp:positionH>
          <wp:positionV relativeFrom="paragraph">
            <wp:posOffset>-13970</wp:posOffset>
          </wp:positionV>
          <wp:extent cx="2484120" cy="476250"/>
          <wp:effectExtent l="0" t="0" r="0" b="0"/>
          <wp:wrapNone/>
          <wp:docPr id="19"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7625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B79AB"/>
    <w:multiLevelType w:val="hybridMultilevel"/>
    <w:tmpl w:val="D6E6E4F2"/>
    <w:lvl w:ilvl="0" w:tplc="C3B820B4">
      <w:start w:val="1"/>
      <w:numFmt w:val="bullet"/>
      <w:pStyle w:val="Vorlauf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82B5AE3"/>
    <w:multiLevelType w:val="hybridMultilevel"/>
    <w:tmpl w:val="DCDC72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Wingdings"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Wingdings"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removePersonalInformation/>
  <w:removeDateAndTime/>
  <w:defaultTabStop w:val="708"/>
  <w:hyphenationZone w:val="425"/>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ussszeile" w:val="Fusszeile"/>
    <w:docVar w:name="Fusszeile" w:val="Ihr Kontakt:_x000d__x000a_Vorname Nachname, Telefon: international"/>
  </w:docVars>
  <w:rsids>
    <w:rsidRoot w:val="00681D5C"/>
    <w:rsid w:val="003760E1"/>
    <w:rsid w:val="0050390E"/>
    <w:rsid w:val="00681D5C"/>
    <w:rsid w:val="006D1BE0"/>
    <w:rsid w:val="00BE7243"/>
    <w:rsid w:val="00D22550"/>
    <w:rsid w:val="00DC4B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en-U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keepLines/>
      <w:spacing w:after="220" w:line="360" w:lineRule="auto"/>
    </w:pPr>
    <w:rPr>
      <w:rFonts w:ascii="Arial" w:hAnsi="Arial"/>
      <w:sz w:val="22"/>
      <w:szCs w:val="24"/>
    </w:rPr>
  </w:style>
  <w:style w:type="paragraph" w:styleId="berschrift1">
    <w:name w:val="heading 1"/>
    <w:basedOn w:val="Standard"/>
    <w:next w:val="Standard"/>
    <w:link w:val="berschrift1Zchn"/>
    <w:uiPriority w:val="9"/>
    <w:qFormat/>
    <w:pPr>
      <w:keepNext/>
      <w:spacing w:after="120" w:line="440" w:lineRule="exact"/>
      <w:outlineLvl w:val="0"/>
    </w:pPr>
    <w:rPr>
      <w:rFonts w:eastAsia="Malgun Gothic"/>
      <w:b/>
      <w:bCs/>
      <w:color w:val="000000"/>
      <w:position w:val="8"/>
      <w:sz w:val="36"/>
      <w:szCs w:val="28"/>
    </w:rPr>
  </w:style>
  <w:style w:type="paragraph" w:styleId="berschrift2">
    <w:name w:val="heading 2"/>
    <w:aliases w:val="Zwischenüberschrift"/>
    <w:basedOn w:val="Standard"/>
    <w:next w:val="Standard"/>
    <w:link w:val="berschrift2Zchn"/>
    <w:uiPriority w:val="9"/>
    <w:unhideWhenUsed/>
    <w:qFormat/>
    <w:pPr>
      <w:keepNext/>
      <w:spacing w:before="660"/>
      <w:outlineLvl w:val="1"/>
    </w:pPr>
    <w:rPr>
      <w:rFonts w:eastAsia="Malgun Gothic"/>
      <w:b/>
      <w:bCs/>
      <w:szCs w:val="26"/>
    </w:rPr>
  </w:style>
  <w:style w:type="paragraph" w:styleId="berschrift3">
    <w:name w:val="heading 3"/>
    <w:basedOn w:val="Standard"/>
    <w:next w:val="Standard"/>
    <w:link w:val="berschrift3Zchn"/>
    <w:uiPriority w:val="9"/>
    <w:unhideWhenUsed/>
    <w:pPr>
      <w:keepNext/>
      <w:spacing w:before="200" w:after="0"/>
      <w:outlineLvl w:val="2"/>
    </w:pPr>
    <w:rPr>
      <w:rFonts w:ascii="Cambria" w:eastAsia="Malgun Gothic" w:hAnsi="Cambria"/>
      <w:b/>
      <w:bCs/>
      <w:color w:val="004B93"/>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Pr>
      <w:szCs w:val="20"/>
    </w:rPr>
  </w:style>
  <w:style w:type="character" w:customStyle="1" w:styleId="FunotentextZchn">
    <w:name w:val="Fußnotentext Zchn"/>
    <w:link w:val="Funotentext"/>
    <w:uiPriority w:val="99"/>
    <w:semiHidden/>
    <w:rPr>
      <w:sz w:val="20"/>
      <w:szCs w:val="20"/>
    </w:rPr>
  </w:style>
  <w:style w:type="character" w:styleId="Funotenzeichen">
    <w:name w:val="footnote reference"/>
    <w:uiPriority w:val="99"/>
    <w:semiHidden/>
    <w:unhideWhenUsed/>
    <w:rPr>
      <w:vertAlign w:val="superscript"/>
    </w:rPr>
  </w:style>
  <w:style w:type="paragraph" w:customStyle="1" w:styleId="Punkt-Liste">
    <w:name w:val="Punkt-Liste"/>
    <w:basedOn w:val="Standard"/>
    <w:pPr>
      <w:spacing w:line="255" w:lineRule="exact"/>
      <w:ind w:left="2013" w:hanging="284"/>
    </w:pPr>
    <w:rPr>
      <w:rFonts w:ascii="Frutiger 45 Light" w:eastAsia="Times New Roman" w:hAnsi="Frutiger 45 Light"/>
      <w:szCs w:val="20"/>
    </w:rPr>
  </w:style>
  <w:style w:type="character" w:customStyle="1" w:styleId="berschrift1Zchn">
    <w:name w:val="Überschrift 1 Zchn"/>
    <w:link w:val="berschrift1"/>
    <w:uiPriority w:val="9"/>
    <w:rPr>
      <w:rFonts w:ascii="Arial" w:eastAsia="Malgun Gothic" w:hAnsi="Arial" w:cs="Times New Roman"/>
      <w:b/>
      <w:bCs/>
      <w:color w:val="000000"/>
      <w:position w:val="8"/>
      <w:sz w:val="36"/>
      <w:szCs w:val="28"/>
      <w:lang w:eastAsia="en-US"/>
    </w:rPr>
  </w:style>
  <w:style w:type="character" w:customStyle="1" w:styleId="berschrift2Zchn">
    <w:name w:val="Überschrift 2 Zchn"/>
    <w:aliases w:val="Zwischenüberschrift Zchn"/>
    <w:link w:val="berschrift2"/>
    <w:uiPriority w:val="9"/>
    <w:rPr>
      <w:rFonts w:ascii="Arial" w:eastAsia="Malgun Gothic" w:hAnsi="Arial" w:cs="Times New Roman"/>
      <w:b/>
      <w:bCs/>
      <w:szCs w:val="26"/>
      <w:lang w:eastAsia="en-US"/>
    </w:rPr>
  </w:style>
  <w:style w:type="paragraph" w:styleId="Kopfzeile">
    <w:name w:val="header"/>
    <w:basedOn w:val="Standard"/>
    <w:link w:val="KopfzeileZchn"/>
    <w:uiPriority w:val="99"/>
    <w:unhideWhenUsed/>
    <w:pPr>
      <w:tabs>
        <w:tab w:val="center" w:pos="4536"/>
        <w:tab w:val="right" w:pos="9072"/>
      </w:tabs>
      <w:spacing w:after="0"/>
    </w:pPr>
  </w:style>
  <w:style w:type="character" w:customStyle="1" w:styleId="KopfzeileZchn">
    <w:name w:val="Kopfzeile Zchn"/>
    <w:link w:val="Kopfzeile"/>
    <w:uiPriority w:val="99"/>
    <w:rPr>
      <w:rFonts w:ascii="Arial" w:hAnsi="Arial" w:cs="Times New Roman"/>
      <w:szCs w:val="24"/>
      <w:lang w:eastAsia="en-US"/>
    </w:rPr>
  </w:style>
  <w:style w:type="paragraph" w:styleId="Fuzeile">
    <w:name w:val="footer"/>
    <w:basedOn w:val="Standard"/>
    <w:link w:val="FuzeileZchn"/>
    <w:uiPriority w:val="99"/>
    <w:unhideWhenUsed/>
    <w:pPr>
      <w:tabs>
        <w:tab w:val="center" w:pos="4536"/>
        <w:tab w:val="right" w:pos="9072"/>
      </w:tabs>
      <w:spacing w:after="0"/>
    </w:pPr>
  </w:style>
  <w:style w:type="character" w:customStyle="1" w:styleId="FuzeileZchn">
    <w:name w:val="Fußzeile Zchn"/>
    <w:link w:val="Fuzeile"/>
    <w:uiPriority w:val="99"/>
    <w:rPr>
      <w:rFonts w:ascii="Arial" w:hAnsi="Arial" w:cs="Times New Roman"/>
      <w:szCs w:val="24"/>
      <w:lang w:eastAsia="en-US"/>
    </w:rPr>
  </w:style>
  <w:style w:type="paragraph" w:styleId="Sprechblasentext">
    <w:name w:val="Balloon Text"/>
    <w:basedOn w:val="Standard"/>
    <w:link w:val="SprechblasentextZchn"/>
    <w:uiPriority w:val="99"/>
    <w:semiHidden/>
    <w:unhideWhenUsed/>
    <w:pPr>
      <w:spacing w:after="0"/>
    </w:pPr>
    <w:rPr>
      <w:rFonts w:ascii="Tahoma" w:hAnsi="Tahoma" w:cs="Tahoma"/>
      <w:sz w:val="16"/>
      <w:szCs w:val="16"/>
    </w:rPr>
  </w:style>
  <w:style w:type="character" w:customStyle="1" w:styleId="SprechblasentextZchn">
    <w:name w:val="Sprechblasentext Zchn"/>
    <w:link w:val="Sprechblasentext"/>
    <w:uiPriority w:val="99"/>
    <w:semiHidden/>
    <w:rPr>
      <w:rFonts w:ascii="Tahoma" w:hAnsi="Tahoma" w:cs="Tahoma"/>
      <w:sz w:val="16"/>
      <w:szCs w:val="16"/>
      <w:lang w:eastAsia="en-US"/>
    </w:rPr>
  </w:style>
  <w:style w:type="paragraph" w:customStyle="1" w:styleId="TitelC">
    <w:name w:val="TitelC"/>
    <w:basedOn w:val="Kopfzeile"/>
    <w:qFormat/>
    <w:pPr>
      <w:spacing w:line="240" w:lineRule="auto"/>
      <w:jc w:val="right"/>
    </w:pPr>
    <w:rPr>
      <w:sz w:val="36"/>
    </w:rPr>
  </w:style>
  <w:style w:type="character" w:styleId="Platzhaltertext">
    <w:name w:val="Placeholder Text"/>
    <w:uiPriority w:val="99"/>
    <w:semiHidden/>
    <w:rPr>
      <w:color w:val="808080"/>
    </w:rPr>
  </w:style>
  <w:style w:type="paragraph" w:customStyle="1" w:styleId="Vorlauf">
    <w:name w:val="Vorlauf"/>
    <w:basedOn w:val="Standard"/>
    <w:next w:val="Standard"/>
    <w:qFormat/>
    <w:pPr>
      <w:spacing w:after="400" w:line="240" w:lineRule="auto"/>
      <w:contextualSpacing/>
    </w:pPr>
    <w:rPr>
      <w:b/>
    </w:rPr>
  </w:style>
  <w:style w:type="character" w:customStyle="1" w:styleId="berschrift3Zchn">
    <w:name w:val="Überschrift 3 Zchn"/>
    <w:link w:val="berschrift3"/>
    <w:uiPriority w:val="9"/>
    <w:rPr>
      <w:rFonts w:ascii="Cambria" w:eastAsia="Malgun Gothic" w:hAnsi="Cambria" w:cs="Times New Roman"/>
      <w:b/>
      <w:bCs/>
      <w:color w:val="004B93"/>
      <w:sz w:val="20"/>
      <w:szCs w:val="24"/>
      <w:lang w:eastAsia="en-US"/>
    </w:rPr>
  </w:style>
  <w:style w:type="paragraph" w:customStyle="1" w:styleId="LinksJournalist">
    <w:name w:val="Links_Journalist"/>
    <w:basedOn w:val="Standard"/>
    <w:next w:val="Standard"/>
    <w:qFormat/>
    <w:pPr>
      <w:spacing w:after="0" w:line="240" w:lineRule="auto"/>
    </w:pPr>
    <w:rPr>
      <w:b/>
    </w:rPr>
  </w:style>
  <w:style w:type="paragraph" w:customStyle="1" w:styleId="Zweispaltig">
    <w:name w:val="Zweispaltig"/>
    <w:basedOn w:val="LinksJournalist"/>
    <w:qFormat/>
    <w:rPr>
      <w:b w:val="0"/>
    </w:rPr>
  </w:style>
  <w:style w:type="paragraph" w:customStyle="1" w:styleId="Boilerplate">
    <w:name w:val="Boilerplate"/>
    <w:basedOn w:val="Standard"/>
    <w:qFormat/>
    <w:pPr>
      <w:spacing w:before="440" w:line="240" w:lineRule="auto"/>
    </w:pPr>
    <w:rPr>
      <w:sz w:val="20"/>
    </w:rPr>
  </w:style>
  <w:style w:type="paragraph" w:customStyle="1" w:styleId="Fuss">
    <w:name w:val="Fuss"/>
    <w:basedOn w:val="Fuzeile"/>
    <w:qFormat/>
    <w:pPr>
      <w:tabs>
        <w:tab w:val="clear" w:pos="9072"/>
        <w:tab w:val="right" w:pos="9639"/>
      </w:tabs>
      <w:spacing w:line="220" w:lineRule="exact"/>
    </w:pPr>
    <w:rPr>
      <w:bCs/>
      <w:sz w:val="18"/>
    </w:rPr>
  </w:style>
  <w:style w:type="paragraph" w:customStyle="1" w:styleId="VorlaufBullet">
    <w:name w:val="Vorlauf Bullet"/>
    <w:basedOn w:val="Vorlauf"/>
    <w:qFormat/>
    <w:pPr>
      <w:numPr>
        <w:numId w:val="1"/>
      </w:numPr>
      <w:tabs>
        <w:tab w:val="left" w:pos="227"/>
      </w:tabs>
      <w:spacing w:after="440"/>
      <w:ind w:left="227" w:hanging="227"/>
    </w:pPr>
  </w:style>
  <w:style w:type="paragraph" w:styleId="Listenabsatz">
    <w:name w:val="List Paragraph"/>
    <w:basedOn w:val="Standard"/>
    <w:uiPriority w:val="34"/>
    <w:pPr>
      <w:ind w:left="720"/>
      <w:contextualSpacing/>
    </w:pPr>
  </w:style>
  <w:style w:type="character" w:styleId="Hyperlink">
    <w:name w:val="Hyperlink"/>
    <w:uiPriority w:val="99"/>
    <w:unhideWhenUsed/>
    <w:rPr>
      <w:color w:val="000000"/>
      <w:u w:val="single"/>
    </w:rPr>
  </w:style>
  <w:style w:type="paragraph" w:customStyle="1" w:styleId="First">
    <w:name w:val="First"/>
    <w:basedOn w:val="Standard"/>
    <w:pPr>
      <w:spacing w:after="200" w:line="240" w:lineRule="auto"/>
    </w:pPr>
    <w:rPr>
      <w:sz w:val="20"/>
    </w:rPr>
  </w:style>
  <w:style w:type="paragraph" w:customStyle="1" w:styleId="PressText">
    <w:name w:val="PressText"/>
    <w:basedOn w:val="Standard"/>
    <w:next w:val="Standard"/>
    <w:qFormat/>
    <w:pPr>
      <w:spacing w:line="240" w:lineRule="auto"/>
    </w:pPr>
    <w:rPr>
      <w:sz w:val="20"/>
    </w:rPr>
  </w:style>
  <w:style w:type="character" w:styleId="Kommentarzeichen">
    <w:name w:val="annotation reference"/>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link w:val="Kommentartext"/>
    <w:uiPriority w:val="99"/>
    <w:semiHidden/>
    <w:rPr>
      <w:rFonts w:ascii="Arial" w:hAnsi="Arial" w:cs="Times New Roman"/>
      <w:sz w:val="20"/>
      <w:szCs w:val="20"/>
      <w:lang w:eastAsia="en-US"/>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link w:val="Kommentarthema"/>
    <w:uiPriority w:val="99"/>
    <w:semiHidden/>
    <w:rPr>
      <w:rFonts w:ascii="Arial" w:hAnsi="Arial" w:cs="Times New Roman"/>
      <w:b/>
      <w:bCs/>
      <w:sz w:val="20"/>
      <w:szCs w:val="20"/>
      <w:lang w:eastAsia="en-US"/>
    </w:rPr>
  </w:style>
  <w:style w:type="paragraph" w:customStyle="1" w:styleId="cs7ced571b">
    <w:name w:val="cs7ced571b"/>
    <w:basedOn w:val="Standard"/>
    <w:pPr>
      <w:keepLines w:val="0"/>
      <w:spacing w:after="0" w:line="240" w:lineRule="auto"/>
    </w:pPr>
    <w:rPr>
      <w:rFonts w:ascii="Times New Roman" w:eastAsia="Times New Roman" w:hAnsi="Times New Roman"/>
      <w:sz w:val="24"/>
    </w:rPr>
  </w:style>
  <w:style w:type="character" w:customStyle="1" w:styleId="cs9176387a1">
    <w:name w:val="cs9176387a1"/>
    <w:rPr>
      <w:rFonts w:ascii="Arial" w:hAnsi="Arial" w:cs="Arial" w:hint="default"/>
      <w:b w:val="0"/>
      <w:bCs w:val="0"/>
      <w:i w:val="0"/>
      <w:iCs w:val="0"/>
      <w:color w:val="000000"/>
      <w:sz w:val="22"/>
      <w:szCs w:val="22"/>
      <w:shd w:val="clear" w:color="auto" w:fill="auto"/>
    </w:rPr>
  </w:style>
  <w:style w:type="character" w:customStyle="1" w:styleId="cs963f8aa01">
    <w:name w:val="cs963f8aa01"/>
    <w:rPr>
      <w:rFonts w:ascii="Arial" w:hAnsi="Arial" w:cs="Arial" w:hint="default"/>
      <w:b/>
      <w:bCs/>
      <w:i w:val="0"/>
      <w:iCs w:val="0"/>
      <w:color w:val="FF0000"/>
      <w:sz w:val="22"/>
      <w:szCs w:val="22"/>
      <w:shd w:val="clear" w:color="auto" w:fill="auto"/>
    </w:rPr>
  </w:style>
  <w:style w:type="paragraph" w:styleId="berarbeitung">
    <w:name w:val="Revision"/>
    <w:hidden/>
    <w:uiPriority w:val="99"/>
    <w:semiHidden/>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2027759">
      <w:bodyDiv w:val="1"/>
      <w:marLeft w:val="0"/>
      <w:marRight w:val="0"/>
      <w:marTop w:val="0"/>
      <w:marBottom w:val="0"/>
      <w:divBdr>
        <w:top w:val="none" w:sz="0" w:space="0" w:color="auto"/>
        <w:left w:val="none" w:sz="0" w:space="0" w:color="auto"/>
        <w:bottom w:val="none" w:sz="0" w:space="0" w:color="auto"/>
        <w:right w:val="none" w:sz="0" w:space="0" w:color="auto"/>
      </w:divBdr>
    </w:div>
    <w:div w:id="72279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D533EC-2FF0-434D-A7A4-67084F7C98F1}">
  <ds:schemaRefs>
    <ds:schemaRef ds:uri="http://schemas.openxmlformats.org/officeDocument/2006/bibliography"/>
  </ds:schemaRefs>
</ds:datastoreItem>
</file>

<file path=customXml/itemProps2.xml><?xml version="1.0" encoding="utf-8"?>
<ds:datastoreItem xmlns:ds="http://schemas.openxmlformats.org/officeDocument/2006/customXml" ds:itemID="{BF2A3D6D-2882-4BC0-8C66-36CC13C38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953</Words>
  <Characters>6008</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6948</CharactersWithSpaces>
  <SharedDoc>false</SharedDoc>
  <HLinks>
    <vt:vector size="6" baseType="variant">
      <vt:variant>
        <vt:i4>6881371</vt:i4>
      </vt:variant>
      <vt:variant>
        <vt:i4>0</vt:i4>
      </vt:variant>
      <vt:variant>
        <vt:i4>0</vt:i4>
      </vt:variant>
      <vt:variant>
        <vt:i4>5</vt:i4>
      </vt:variant>
      <vt:variant>
        <vt:lpwstr>mailto:enno.pigge@continental-corporation.com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2017-05-29T14:17:00Z</dcterms:created>
  <dcterms:modified xsi:type="dcterms:W3CDTF">2017-05-31T12:12:00Z</dcterms:modified>
</cp:coreProperties>
</file>