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2B23EE" w14:textId="77777777" w:rsidR="00500E28" w:rsidRDefault="00D35B21">
      <w:pPr>
        <w:pStyle w:val="First"/>
        <w:keepLines w:val="0"/>
        <w:sectPr w:rsidR="00500E28">
          <w:headerReference w:type="default" r:id="rId8"/>
          <w:footerReference w:type="default" r:id="rId9"/>
          <w:pgSz w:w="11906" w:h="16838" w:code="9"/>
          <w:pgMar w:top="3233" w:right="851" w:bottom="1134" w:left="1418" w:header="709" w:footer="454" w:gutter="0"/>
          <w:cols w:space="708"/>
          <w:docGrid w:linePitch="360"/>
        </w:sectPr>
      </w:pPr>
      <w:r>
        <w:rPr>
          <w:noProof/>
        </w:rPr>
        <mc:AlternateContent>
          <mc:Choice Requires="wps">
            <w:drawing>
              <wp:anchor distT="0" distB="0" distL="114300" distR="114300" simplePos="0" relativeHeight="251657728" behindDoc="0" locked="0" layoutInCell="1" allowOverlap="1" wp14:anchorId="6975C850" wp14:editId="669289B0">
                <wp:simplePos x="0" y="0"/>
                <wp:positionH relativeFrom="page">
                  <wp:posOffset>5156835</wp:posOffset>
                </wp:positionH>
                <wp:positionV relativeFrom="page">
                  <wp:posOffset>401955</wp:posOffset>
                </wp:positionV>
                <wp:extent cx="1835785" cy="453390"/>
                <wp:effectExtent l="0" t="0" r="12065" b="3810"/>
                <wp:wrapNone/>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35785" cy="4533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CA48DA" w14:textId="77777777" w:rsidR="00500E28" w:rsidRDefault="00DB205B">
                            <w:pPr>
                              <w:pStyle w:val="TitelC"/>
                            </w:pPr>
                            <w:r>
                              <w:t>Press</w:t>
                            </w:r>
                            <w:r w:rsidR="00D35B21">
                              <w:t xml:space="preserve"> Release</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75C850" id="_x0000_t202" coordsize="21600,21600" o:spt="202" path="m,l,21600r21600,l21600,xe">
                <v:stroke joinstyle="miter"/>
                <v:path gradientshapeok="t" o:connecttype="rect"/>
              </v:shapetype>
              <v:shape id="Textfeld 23" o:spid="_x0000_s1026" type="#_x0000_t202" style="position:absolute;margin-left:406.05pt;margin-top:31.65pt;width:144.55pt;height:35.7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" filled="f" stroked="f" strokeweight=".5pt">
                <v:path arrowok="t"/>
                <v:textbox inset="0,0,0,0">
                  <w:txbxContent>
                    <w:p w14:paraId="4ECA48DA" w14:textId="77777777" w:rsidR="00500E28" w:rsidRDefault="00DB205B">
                      <w:pPr>
                        <w:pStyle w:val="TitelC"/>
                      </w:pPr>
                      <w:r>
                        <w:t>Press</w:t>
                      </w:r>
                      <w:r w:rsidR="00D35B21">
                        <w:t xml:space="preserve"> Release</w:t>
                      </w:r>
                    </w:p>
                  </w:txbxContent>
                </v:textbox>
                <w10:wrap anchorx="page" anchory="page"/>
              </v:shape>
            </w:pict>
          </mc:Fallback>
        </mc:AlternateContent>
      </w:r>
    </w:p>
    <w:p w14:paraId="380E475D" w14:textId="77777777" w:rsidR="00171C9B" w:rsidRPr="001E2CE1" w:rsidRDefault="001E2CE1" w:rsidP="008310F6">
      <w:pPr>
        <w:keepLines w:val="0"/>
        <w:spacing w:after="0" w:line="240" w:lineRule="auto"/>
        <w:rPr>
          <w:rFonts w:cs="Arial"/>
          <w:b/>
          <w:bCs/>
          <w:noProof/>
          <w:sz w:val="36"/>
          <w:szCs w:val="32"/>
          <w:lang w:val="en-US"/>
        </w:rPr>
      </w:pPr>
      <w:r w:rsidRPr="001E2CE1">
        <w:rPr>
          <w:rFonts w:cs="Arial"/>
          <w:b/>
          <w:bCs/>
          <w:noProof/>
          <w:sz w:val="36"/>
          <w:szCs w:val="32"/>
          <w:lang w:val="en-US"/>
        </w:rPr>
        <w:t>Automated Wireless C</w:t>
      </w:r>
      <w:r w:rsidR="00171C9B" w:rsidRPr="001E2CE1">
        <w:rPr>
          <w:rFonts w:cs="Arial"/>
          <w:b/>
          <w:bCs/>
          <w:noProof/>
          <w:sz w:val="36"/>
          <w:szCs w:val="32"/>
          <w:lang w:val="en-US"/>
        </w:rPr>
        <w:t xml:space="preserve">harging from Continental: </w:t>
      </w:r>
      <w:r w:rsidRPr="001E2CE1">
        <w:rPr>
          <w:rFonts w:cs="Arial"/>
          <w:b/>
          <w:bCs/>
          <w:noProof/>
          <w:sz w:val="36"/>
          <w:szCs w:val="32"/>
          <w:lang w:val="en-US"/>
        </w:rPr>
        <w:t>C</w:t>
      </w:r>
      <w:r>
        <w:rPr>
          <w:rFonts w:cs="Arial"/>
          <w:b/>
          <w:bCs/>
          <w:noProof/>
          <w:sz w:val="36"/>
          <w:szCs w:val="32"/>
          <w:lang w:val="en-US"/>
        </w:rPr>
        <w:t>onvenient and E</w:t>
      </w:r>
      <w:r w:rsidR="00171C9B" w:rsidRPr="001E2CE1">
        <w:rPr>
          <w:rFonts w:cs="Arial"/>
          <w:b/>
          <w:bCs/>
          <w:noProof/>
          <w:sz w:val="36"/>
          <w:szCs w:val="32"/>
          <w:lang w:val="en-US"/>
        </w:rPr>
        <w:t>fficient</w:t>
      </w:r>
    </w:p>
    <w:p w14:paraId="16D495D3" w14:textId="77777777" w:rsidR="00171C9B" w:rsidRPr="001E2CE1" w:rsidRDefault="00171C9B" w:rsidP="008310F6">
      <w:pPr>
        <w:keepLines w:val="0"/>
        <w:spacing w:after="0" w:line="240" w:lineRule="auto"/>
        <w:rPr>
          <w:rFonts w:cs="Arial"/>
          <w:b/>
          <w:bCs/>
          <w:noProof/>
          <w:sz w:val="36"/>
          <w:szCs w:val="36"/>
          <w:lang w:val="en-US"/>
        </w:rPr>
      </w:pPr>
    </w:p>
    <w:p w14:paraId="74848DBA" w14:textId="77777777" w:rsidR="00171C9B" w:rsidRPr="001E2CE1" w:rsidRDefault="00171C9B" w:rsidP="008310F6">
      <w:pPr>
        <w:keepLines w:val="0"/>
        <w:numPr>
          <w:ilvl w:val="0"/>
          <w:numId w:val="2"/>
        </w:numPr>
        <w:spacing w:after="200" w:line="276" w:lineRule="auto"/>
        <w:ind w:left="284" w:hanging="284"/>
        <w:contextualSpacing/>
        <w:rPr>
          <w:rFonts w:cs="Arial"/>
          <w:b/>
          <w:lang w:val="en-US"/>
        </w:rPr>
      </w:pPr>
      <w:r w:rsidRPr="001E2CE1">
        <w:rPr>
          <w:rFonts w:cs="Arial"/>
          <w:b/>
          <w:lang w:val="en-US"/>
        </w:rPr>
        <w:t>Continental pr</w:t>
      </w:r>
      <w:r w:rsidR="001E2CE1">
        <w:rPr>
          <w:rFonts w:cs="Arial"/>
          <w:b/>
          <w:lang w:val="en-US"/>
        </w:rPr>
        <w:t xml:space="preserve">esents for the first time automated wireless </w:t>
      </w:r>
      <w:r w:rsidRPr="001E2CE1">
        <w:rPr>
          <w:rFonts w:cs="Arial"/>
          <w:b/>
          <w:lang w:val="en-US"/>
        </w:rPr>
        <w:t>charging solution for EVs</w:t>
      </w:r>
    </w:p>
    <w:p w14:paraId="1C3DFCC1" w14:textId="77777777" w:rsidR="00171C9B" w:rsidRPr="001E2CE1" w:rsidRDefault="00171C9B" w:rsidP="008310F6">
      <w:pPr>
        <w:keepLines w:val="0"/>
        <w:numPr>
          <w:ilvl w:val="0"/>
          <w:numId w:val="2"/>
        </w:numPr>
        <w:spacing w:after="200" w:line="276" w:lineRule="auto"/>
        <w:ind w:left="284" w:hanging="284"/>
        <w:contextualSpacing/>
        <w:rPr>
          <w:rFonts w:cs="Arial"/>
          <w:b/>
          <w:lang w:val="en-US"/>
        </w:rPr>
      </w:pPr>
      <w:r w:rsidRPr="001E2CE1">
        <w:rPr>
          <w:rFonts w:cs="Arial"/>
          <w:b/>
          <w:lang w:val="en-US"/>
        </w:rPr>
        <w:t>Convenient charging without cables, improved efficiency</w:t>
      </w:r>
    </w:p>
    <w:p w14:paraId="1116260C" w14:textId="77777777" w:rsidR="00171C9B" w:rsidRPr="001E2CE1" w:rsidRDefault="00171C9B" w:rsidP="008310F6">
      <w:pPr>
        <w:keepLines w:val="0"/>
        <w:numPr>
          <w:ilvl w:val="0"/>
          <w:numId w:val="2"/>
        </w:numPr>
        <w:spacing w:after="200" w:line="276" w:lineRule="auto"/>
        <w:ind w:left="284" w:hanging="284"/>
        <w:contextualSpacing/>
        <w:rPr>
          <w:rFonts w:cs="Arial"/>
          <w:b/>
          <w:lang w:val="en-US"/>
        </w:rPr>
      </w:pPr>
      <w:r w:rsidRPr="001E2CE1">
        <w:rPr>
          <w:rFonts w:cs="Arial"/>
          <w:b/>
          <w:lang w:val="en-US"/>
        </w:rPr>
        <w:t>Inductive charging solution includes vehicle positioning, electronic communication, charging management, safety monitoring and data retrieval</w:t>
      </w:r>
    </w:p>
    <w:p w14:paraId="19BE5B1A" w14:textId="77777777" w:rsidR="00500E28" w:rsidRPr="001E2CE1" w:rsidRDefault="00500E28" w:rsidP="00DB205B">
      <w:pPr>
        <w:keepLines w:val="0"/>
        <w:spacing w:after="200" w:line="276" w:lineRule="auto"/>
        <w:ind w:left="720"/>
        <w:contextualSpacing/>
        <w:rPr>
          <w:rFonts w:cs="Arial"/>
          <w:b/>
          <w:lang w:val="en-US"/>
        </w:rPr>
      </w:pPr>
    </w:p>
    <w:p w14:paraId="36B9A586" w14:textId="5CB53C8E" w:rsidR="00171C9B" w:rsidRPr="00C02D88" w:rsidRDefault="00171C9B" w:rsidP="008310F6">
      <w:pPr>
        <w:keepLines w:val="0"/>
        <w:spacing w:after="200"/>
        <w:rPr>
          <w:rFonts w:eastAsia="Arial"/>
          <w:lang w:val="en-US"/>
        </w:rPr>
      </w:pPr>
      <w:r w:rsidRPr="00C02D88">
        <w:rPr>
          <w:rFonts w:eastAsia="Arial"/>
          <w:lang w:val="en-US"/>
        </w:rPr>
        <w:t>Hanover</w:t>
      </w:r>
      <w:r w:rsidR="00AA0A95">
        <w:rPr>
          <w:rFonts w:eastAsia="Arial"/>
          <w:lang w:val="en-US"/>
        </w:rPr>
        <w:t>, June</w:t>
      </w:r>
      <w:r w:rsidRPr="00C02D88">
        <w:rPr>
          <w:rFonts w:eastAsia="Arial"/>
          <w:lang w:val="en-US"/>
        </w:rPr>
        <w:t xml:space="preserve"> 2017. At </w:t>
      </w:r>
      <w:r w:rsidR="002063BE">
        <w:rPr>
          <w:rFonts w:eastAsia="Arial"/>
          <w:lang w:val="en-US"/>
        </w:rPr>
        <w:t xml:space="preserve">the </w:t>
      </w:r>
      <w:r w:rsidR="002063BE" w:rsidRPr="00C02D88">
        <w:rPr>
          <w:rFonts w:eastAsia="Arial"/>
          <w:lang w:val="en-US"/>
        </w:rPr>
        <w:t>Continental Tech Show</w:t>
      </w:r>
      <w:r w:rsidR="002063BE">
        <w:rPr>
          <w:rFonts w:eastAsia="Arial"/>
          <w:lang w:val="en-US"/>
        </w:rPr>
        <w:t xml:space="preserve"> in June and</w:t>
      </w:r>
      <w:r w:rsidR="002063BE" w:rsidRPr="00C02D88">
        <w:rPr>
          <w:rFonts w:eastAsia="Arial"/>
          <w:lang w:val="en-US"/>
        </w:rPr>
        <w:t xml:space="preserve"> </w:t>
      </w:r>
      <w:r w:rsidR="00AA0A95">
        <w:rPr>
          <w:rFonts w:eastAsia="Arial"/>
          <w:lang w:val="en-US"/>
        </w:rPr>
        <w:t xml:space="preserve">at </w:t>
      </w:r>
      <w:r w:rsidRPr="00C02D88">
        <w:rPr>
          <w:rFonts w:eastAsia="Arial"/>
          <w:lang w:val="en-US"/>
        </w:rPr>
        <w:t xml:space="preserve">the IAA </w:t>
      </w:r>
      <w:r>
        <w:rPr>
          <w:rFonts w:eastAsia="Arial"/>
          <w:lang w:val="en-US"/>
        </w:rPr>
        <w:t>Frankfurt Motor Show</w:t>
      </w:r>
      <w:r w:rsidRPr="00C02D88">
        <w:rPr>
          <w:rFonts w:eastAsia="Arial"/>
          <w:lang w:val="en-US"/>
        </w:rPr>
        <w:t xml:space="preserve"> </w:t>
      </w:r>
      <w:r w:rsidR="002063BE">
        <w:rPr>
          <w:rFonts w:eastAsia="Arial"/>
          <w:lang w:val="en-US"/>
        </w:rPr>
        <w:t>in September</w:t>
      </w:r>
      <w:r w:rsidRPr="00C02D88">
        <w:rPr>
          <w:rFonts w:eastAsia="Arial"/>
          <w:lang w:val="en-US"/>
        </w:rPr>
        <w:t xml:space="preserve">, technology company Continental will be presenting </w:t>
      </w:r>
      <w:r>
        <w:rPr>
          <w:rFonts w:eastAsia="Arial"/>
          <w:lang w:val="en-US"/>
        </w:rPr>
        <w:t>user-friendly</w:t>
      </w:r>
      <w:r w:rsidRPr="00C02D88">
        <w:rPr>
          <w:rFonts w:eastAsia="Arial"/>
          <w:lang w:val="en-US"/>
        </w:rPr>
        <w:t xml:space="preserve"> inductive charging technology</w:t>
      </w:r>
      <w:r>
        <w:rPr>
          <w:rFonts w:eastAsia="Arial"/>
          <w:lang w:val="en-US"/>
        </w:rPr>
        <w:t>, installed in an electric vehicle</w:t>
      </w:r>
      <w:r w:rsidRPr="00C02D88">
        <w:rPr>
          <w:rFonts w:eastAsia="Arial"/>
          <w:lang w:val="en-US"/>
        </w:rPr>
        <w:t xml:space="preserve">. </w:t>
      </w:r>
      <w:r>
        <w:rPr>
          <w:rFonts w:eastAsia="Arial"/>
          <w:lang w:val="en-US"/>
        </w:rPr>
        <w:t xml:space="preserve">The charging power is transferred </w:t>
      </w:r>
      <w:r w:rsidRPr="00C02D88">
        <w:rPr>
          <w:rFonts w:eastAsia="Arial"/>
          <w:lang w:val="en-US"/>
        </w:rPr>
        <w:t xml:space="preserve">wirelessly from a </w:t>
      </w:r>
      <w:r>
        <w:rPr>
          <w:rFonts w:eastAsia="Arial"/>
          <w:lang w:val="en-US"/>
        </w:rPr>
        <w:t>ground-based charging pad</w:t>
      </w:r>
      <w:r w:rsidRPr="00C02D88">
        <w:rPr>
          <w:rFonts w:eastAsia="Arial"/>
          <w:lang w:val="en-US"/>
        </w:rPr>
        <w:t xml:space="preserve"> to a receiver pad on the underside of the vehicle. </w:t>
      </w:r>
      <w:r>
        <w:rPr>
          <w:rFonts w:eastAsia="Arial"/>
          <w:lang w:val="en-US"/>
        </w:rPr>
        <w:t>All</w:t>
      </w:r>
      <w:r w:rsidRPr="00C02D88">
        <w:rPr>
          <w:rFonts w:eastAsia="Arial"/>
          <w:lang w:val="en-US"/>
        </w:rPr>
        <w:t xml:space="preserve"> the driver</w:t>
      </w:r>
      <w:r>
        <w:rPr>
          <w:rFonts w:eastAsia="Arial"/>
          <w:lang w:val="en-US"/>
        </w:rPr>
        <w:t xml:space="preserve"> has to do is to park</w:t>
      </w:r>
      <w:r w:rsidRPr="00C02D88">
        <w:rPr>
          <w:rFonts w:eastAsia="Arial"/>
          <w:lang w:val="en-US"/>
        </w:rPr>
        <w:t xml:space="preserve"> over the </w:t>
      </w:r>
      <w:r>
        <w:rPr>
          <w:rFonts w:eastAsia="Arial"/>
          <w:lang w:val="en-US"/>
        </w:rPr>
        <w:t>charging</w:t>
      </w:r>
      <w:r w:rsidRPr="00C02D88">
        <w:rPr>
          <w:rFonts w:eastAsia="Arial"/>
          <w:lang w:val="en-US"/>
        </w:rPr>
        <w:t xml:space="preserve"> pad</w:t>
      </w:r>
      <w:r w:rsidR="003100EF">
        <w:rPr>
          <w:rFonts w:eastAsia="Arial"/>
          <w:lang w:val="en-US"/>
        </w:rPr>
        <w:t>, assisted by an</w:t>
      </w:r>
      <w:r w:rsidRPr="00C02D88">
        <w:rPr>
          <w:rFonts w:eastAsia="Arial"/>
          <w:lang w:val="en-US"/>
        </w:rPr>
        <w:t xml:space="preserve"> innovative </w:t>
      </w:r>
      <w:r w:rsidR="003100EF">
        <w:rPr>
          <w:rFonts w:eastAsia="Arial"/>
          <w:lang w:val="en-US"/>
        </w:rPr>
        <w:t xml:space="preserve">Continental </w:t>
      </w:r>
      <w:r w:rsidRPr="00C02D88">
        <w:rPr>
          <w:rFonts w:eastAsia="Arial"/>
          <w:lang w:val="en-US"/>
        </w:rPr>
        <w:t xml:space="preserve">micro-navigation solution. As soon as </w:t>
      </w:r>
      <w:r>
        <w:rPr>
          <w:rFonts w:eastAsia="Arial"/>
          <w:lang w:val="en-US"/>
        </w:rPr>
        <w:t>the vehicle</w:t>
      </w:r>
      <w:r w:rsidRPr="00C02D88">
        <w:rPr>
          <w:rFonts w:eastAsia="Arial"/>
          <w:lang w:val="en-US"/>
        </w:rPr>
        <w:t xml:space="preserve"> approaches a</w:t>
      </w:r>
      <w:r>
        <w:rPr>
          <w:rFonts w:eastAsia="Arial"/>
          <w:lang w:val="en-US"/>
        </w:rPr>
        <w:t xml:space="preserve"> parking bay equipped with</w:t>
      </w:r>
      <w:r w:rsidRPr="00C02D88">
        <w:rPr>
          <w:rFonts w:eastAsia="Arial"/>
          <w:lang w:val="en-US"/>
        </w:rPr>
        <w:t xml:space="preserve"> inductive charging, </w:t>
      </w:r>
      <w:r>
        <w:rPr>
          <w:rFonts w:eastAsia="Arial"/>
          <w:lang w:val="en-US"/>
        </w:rPr>
        <w:t>an authentication dialog with the charging station is executed automatically</w:t>
      </w:r>
      <w:r w:rsidRPr="00C02D88">
        <w:rPr>
          <w:rFonts w:eastAsia="Arial"/>
          <w:lang w:val="en-US"/>
        </w:rPr>
        <w:t>. A human-machine interface shows the driver when the vehicle has reached the correct parking position and confirms that charging has started.</w:t>
      </w:r>
    </w:p>
    <w:p w14:paraId="0B0FDE8C" w14:textId="7B13D514" w:rsidR="00171C9B" w:rsidRPr="00344233" w:rsidRDefault="00171C9B" w:rsidP="008310F6">
      <w:pPr>
        <w:keepLines w:val="0"/>
        <w:spacing w:after="200"/>
        <w:rPr>
          <w:rFonts w:eastAsia="Arial"/>
          <w:lang w:val="en-US"/>
        </w:rPr>
      </w:pPr>
      <w:r>
        <w:rPr>
          <w:rFonts w:eastAsia="Arial"/>
          <w:lang w:val="en-US"/>
        </w:rPr>
        <w:t xml:space="preserve">Continental expert </w:t>
      </w:r>
      <w:r w:rsidRPr="00C02D88">
        <w:rPr>
          <w:rFonts w:eastAsia="Arial"/>
          <w:lang w:val="en-US"/>
        </w:rPr>
        <w:t>Thomas Röhrl</w:t>
      </w:r>
      <w:r w:rsidR="003100EF">
        <w:rPr>
          <w:rFonts w:eastAsia="Arial"/>
          <w:lang w:val="en-US"/>
        </w:rPr>
        <w:t>, who is</w:t>
      </w:r>
      <w:r>
        <w:rPr>
          <w:rFonts w:eastAsia="Arial"/>
          <w:lang w:val="en-US"/>
        </w:rPr>
        <w:t xml:space="preserve"> </w:t>
      </w:r>
      <w:r w:rsidR="00AA0A95">
        <w:rPr>
          <w:rFonts w:eastAsia="Arial"/>
          <w:lang w:val="en-US"/>
        </w:rPr>
        <w:t xml:space="preserve">a </w:t>
      </w:r>
      <w:r>
        <w:rPr>
          <w:rFonts w:eastAsia="Arial"/>
          <w:lang w:val="en-US"/>
        </w:rPr>
        <w:t xml:space="preserve">responsible </w:t>
      </w:r>
      <w:r w:rsidR="00AA0A95">
        <w:rPr>
          <w:rFonts w:eastAsia="Arial"/>
          <w:lang w:val="en-US"/>
        </w:rPr>
        <w:t xml:space="preserve">expert </w:t>
      </w:r>
      <w:r>
        <w:rPr>
          <w:rFonts w:eastAsia="Arial"/>
          <w:lang w:val="en-US"/>
        </w:rPr>
        <w:t>for</w:t>
      </w:r>
      <w:r w:rsidRPr="00C828D9">
        <w:rPr>
          <w:rFonts w:eastAsia="Arial"/>
          <w:lang w:val="en-US"/>
        </w:rPr>
        <w:t xml:space="preserve"> the inductive charging system</w:t>
      </w:r>
      <w:r w:rsidR="003100EF">
        <w:rPr>
          <w:rFonts w:eastAsia="Arial"/>
          <w:lang w:val="en-US"/>
        </w:rPr>
        <w:t>, explains:</w:t>
      </w:r>
      <w:r>
        <w:rPr>
          <w:rFonts w:eastAsia="Arial"/>
          <w:lang w:val="en-US"/>
        </w:rPr>
        <w:t xml:space="preserve"> </w:t>
      </w:r>
      <w:r w:rsidRPr="00C02D88">
        <w:rPr>
          <w:rFonts w:eastAsia="Arial"/>
          <w:lang w:val="en-US"/>
        </w:rPr>
        <w:t>“</w:t>
      </w:r>
      <w:r>
        <w:rPr>
          <w:rFonts w:eastAsia="Arial"/>
          <w:lang w:val="en-US"/>
        </w:rPr>
        <w:t>At present,</w:t>
      </w:r>
      <w:r w:rsidR="003100EF">
        <w:rPr>
          <w:rFonts w:eastAsia="Arial"/>
          <w:lang w:val="en-US"/>
        </w:rPr>
        <w:t xml:space="preserve"> </w:t>
      </w:r>
      <w:r>
        <w:rPr>
          <w:rFonts w:eastAsia="Arial"/>
          <w:lang w:val="en-US"/>
        </w:rPr>
        <w:t>t</w:t>
      </w:r>
      <w:r w:rsidRPr="00C02D88">
        <w:rPr>
          <w:rFonts w:eastAsia="Arial"/>
          <w:lang w:val="en-US"/>
        </w:rPr>
        <w:t xml:space="preserve">here </w:t>
      </w:r>
      <w:r w:rsidR="00D35B21">
        <w:rPr>
          <w:rFonts w:eastAsia="Arial"/>
          <w:lang w:val="en-US"/>
        </w:rPr>
        <w:t>can</w:t>
      </w:r>
      <w:r w:rsidRPr="00C02D88">
        <w:rPr>
          <w:rFonts w:eastAsia="Arial"/>
          <w:lang w:val="en-US"/>
        </w:rPr>
        <w:t xml:space="preserve"> be any of a number of reasons why EV drivers </w:t>
      </w:r>
      <w:r w:rsidR="003100EF">
        <w:rPr>
          <w:rFonts w:eastAsia="Arial"/>
          <w:lang w:val="en-US"/>
        </w:rPr>
        <w:t xml:space="preserve">are </w:t>
      </w:r>
      <w:r w:rsidRPr="00C02D88">
        <w:rPr>
          <w:rFonts w:eastAsia="Arial"/>
          <w:lang w:val="en-US"/>
        </w:rPr>
        <w:t xml:space="preserve">reluctant to </w:t>
      </w:r>
      <w:r>
        <w:rPr>
          <w:rFonts w:eastAsia="Arial"/>
          <w:lang w:val="en-US"/>
        </w:rPr>
        <w:t xml:space="preserve">use </w:t>
      </w:r>
      <w:r w:rsidR="00D35B21">
        <w:rPr>
          <w:rFonts w:eastAsia="Arial"/>
          <w:lang w:val="en-US"/>
        </w:rPr>
        <w:t>every</w:t>
      </w:r>
      <w:r>
        <w:rPr>
          <w:rFonts w:eastAsia="Arial"/>
          <w:lang w:val="en-US"/>
        </w:rPr>
        <w:t xml:space="preserve"> available opportunit</w:t>
      </w:r>
      <w:r w:rsidR="00D35B21">
        <w:rPr>
          <w:rFonts w:eastAsia="Arial"/>
          <w:lang w:val="en-US"/>
        </w:rPr>
        <w:t>y</w:t>
      </w:r>
      <w:r>
        <w:rPr>
          <w:rFonts w:eastAsia="Arial"/>
          <w:lang w:val="en-US"/>
        </w:rPr>
        <w:t xml:space="preserve"> to </w:t>
      </w:r>
      <w:r w:rsidRPr="00C02D88">
        <w:rPr>
          <w:rFonts w:eastAsia="Arial"/>
          <w:lang w:val="en-US"/>
        </w:rPr>
        <w:t>recharg</w:t>
      </w:r>
      <w:r>
        <w:rPr>
          <w:rFonts w:eastAsia="Arial"/>
          <w:lang w:val="en-US"/>
        </w:rPr>
        <w:t>e</w:t>
      </w:r>
      <w:r w:rsidRPr="00C02D88">
        <w:rPr>
          <w:rFonts w:eastAsia="Arial"/>
          <w:lang w:val="en-US"/>
        </w:rPr>
        <w:t xml:space="preserve"> their vehicle. </w:t>
      </w:r>
      <w:r w:rsidR="00E7338A">
        <w:rPr>
          <w:rFonts w:eastAsia="Arial"/>
          <w:lang w:val="en-US"/>
        </w:rPr>
        <w:t xml:space="preserve">If it’s cold outside or wet </w:t>
      </w:r>
      <w:r>
        <w:rPr>
          <w:rFonts w:eastAsia="Arial"/>
          <w:lang w:val="en-US"/>
        </w:rPr>
        <w:t xml:space="preserve">they may not </w:t>
      </w:r>
      <w:r w:rsidR="00D35B21">
        <w:rPr>
          <w:rFonts w:eastAsia="Arial"/>
          <w:lang w:val="en-US"/>
        </w:rPr>
        <w:t>feel like getting</w:t>
      </w:r>
      <w:r w:rsidR="003100EF">
        <w:rPr>
          <w:rFonts w:eastAsia="Arial"/>
          <w:lang w:val="en-US"/>
        </w:rPr>
        <w:t xml:space="preserve"> out and </w:t>
      </w:r>
      <w:r w:rsidRPr="00C02D88">
        <w:rPr>
          <w:rFonts w:eastAsia="Arial"/>
          <w:lang w:val="en-US"/>
        </w:rPr>
        <w:t>grappl</w:t>
      </w:r>
      <w:r w:rsidR="003100EF">
        <w:rPr>
          <w:rFonts w:eastAsia="Arial"/>
          <w:lang w:val="en-US"/>
        </w:rPr>
        <w:t>ing</w:t>
      </w:r>
      <w:r w:rsidRPr="00C02D88">
        <w:rPr>
          <w:rFonts w:eastAsia="Arial"/>
          <w:lang w:val="en-US"/>
        </w:rPr>
        <w:t xml:space="preserve"> with </w:t>
      </w:r>
      <w:r w:rsidR="00E7338A">
        <w:rPr>
          <w:rFonts w:eastAsia="Arial"/>
          <w:lang w:val="en-US"/>
        </w:rPr>
        <w:t xml:space="preserve">the </w:t>
      </w:r>
      <w:r w:rsidRPr="00C02D88">
        <w:rPr>
          <w:rFonts w:eastAsia="Arial"/>
          <w:lang w:val="en-US"/>
        </w:rPr>
        <w:t xml:space="preserve">charging cable.” Particularly </w:t>
      </w:r>
      <w:r w:rsidR="00D35B21">
        <w:rPr>
          <w:rFonts w:eastAsia="Arial"/>
          <w:lang w:val="en-US"/>
        </w:rPr>
        <w:t>when drivers</w:t>
      </w:r>
      <w:r w:rsidRPr="00C02D88">
        <w:rPr>
          <w:rFonts w:eastAsia="Arial"/>
          <w:lang w:val="en-US"/>
        </w:rPr>
        <w:t xml:space="preserve"> only </w:t>
      </w:r>
      <w:r>
        <w:rPr>
          <w:rFonts w:eastAsia="Arial"/>
          <w:lang w:val="en-US"/>
        </w:rPr>
        <w:t>intend to make a short stop</w:t>
      </w:r>
      <w:r w:rsidRPr="00C02D88">
        <w:rPr>
          <w:rFonts w:eastAsia="Arial"/>
          <w:lang w:val="en-US"/>
        </w:rPr>
        <w:t xml:space="preserve">, </w:t>
      </w:r>
      <w:r w:rsidR="00D35B21">
        <w:rPr>
          <w:rFonts w:eastAsia="Arial"/>
          <w:lang w:val="en-US"/>
        </w:rPr>
        <w:t>this</w:t>
      </w:r>
      <w:r w:rsidRPr="00C02D88">
        <w:rPr>
          <w:rFonts w:eastAsia="Arial"/>
          <w:lang w:val="en-US"/>
        </w:rPr>
        <w:t xml:space="preserve"> may all seem like too much trouble and they </w:t>
      </w:r>
      <w:r>
        <w:rPr>
          <w:rFonts w:eastAsia="Arial"/>
          <w:lang w:val="en-US"/>
        </w:rPr>
        <w:t xml:space="preserve">will prefer to </w:t>
      </w:r>
      <w:r w:rsidR="00D35B21">
        <w:rPr>
          <w:rFonts w:eastAsia="Arial"/>
          <w:lang w:val="en-US"/>
        </w:rPr>
        <w:t>let</w:t>
      </w:r>
      <w:r w:rsidRPr="00C02D88">
        <w:rPr>
          <w:rFonts w:eastAsia="Arial"/>
          <w:lang w:val="en-US"/>
        </w:rPr>
        <w:t xml:space="preserve"> the opportunity</w:t>
      </w:r>
      <w:r w:rsidR="00D35B21">
        <w:rPr>
          <w:rFonts w:eastAsia="Arial"/>
          <w:lang w:val="en-US"/>
        </w:rPr>
        <w:t xml:space="preserve"> pass by</w:t>
      </w:r>
      <w:r w:rsidRPr="00C02D88">
        <w:rPr>
          <w:rFonts w:eastAsia="Arial"/>
          <w:lang w:val="en-US"/>
        </w:rPr>
        <w:t>.</w:t>
      </w:r>
      <w:r w:rsidR="00344233" w:rsidRPr="00344233">
        <w:rPr>
          <w:rFonts w:eastAsia="Arial"/>
          <w:lang w:val="en-US"/>
        </w:rPr>
        <w:t xml:space="preserve"> Continental offers this charging solution not only for E</w:t>
      </w:r>
      <w:r w:rsidR="00344233">
        <w:rPr>
          <w:rFonts w:eastAsia="Arial"/>
          <w:lang w:val="en-US"/>
        </w:rPr>
        <w:t>V</w:t>
      </w:r>
      <w:r w:rsidR="00344233" w:rsidRPr="00344233">
        <w:rPr>
          <w:rFonts w:eastAsia="Arial"/>
          <w:lang w:val="en-US"/>
        </w:rPr>
        <w:t>s but also for e</w:t>
      </w:r>
      <w:r w:rsidR="00344233">
        <w:rPr>
          <w:rFonts w:eastAsia="Arial"/>
          <w:lang w:val="en-US"/>
        </w:rPr>
        <w:t>-</w:t>
      </w:r>
      <w:r w:rsidR="00344233" w:rsidRPr="00344233">
        <w:rPr>
          <w:rFonts w:eastAsia="Arial"/>
          <w:lang w:val="en-US"/>
        </w:rPr>
        <w:t>bikes.</w:t>
      </w:r>
    </w:p>
    <w:p w14:paraId="7AD964AB" w14:textId="77777777" w:rsidR="00171C9B" w:rsidRPr="00C02D88" w:rsidRDefault="00171C9B" w:rsidP="008310F6">
      <w:pPr>
        <w:keepLines w:val="0"/>
        <w:spacing w:after="200"/>
        <w:rPr>
          <w:rFonts w:eastAsia="Arial"/>
          <w:lang w:val="en-US"/>
        </w:rPr>
      </w:pPr>
      <w:r w:rsidRPr="00C02D88">
        <w:rPr>
          <w:rFonts w:eastAsia="Arial"/>
          <w:lang w:val="en-US"/>
        </w:rPr>
        <w:t xml:space="preserve">“With </w:t>
      </w:r>
      <w:r>
        <w:rPr>
          <w:rFonts w:eastAsia="Arial"/>
          <w:lang w:val="en-US"/>
        </w:rPr>
        <w:t>the</w:t>
      </w:r>
      <w:r w:rsidRPr="00C02D88">
        <w:rPr>
          <w:rFonts w:eastAsia="Arial"/>
          <w:lang w:val="en-US"/>
        </w:rPr>
        <w:t xml:space="preserve"> inductive charging system</w:t>
      </w:r>
      <w:r>
        <w:rPr>
          <w:rFonts w:eastAsia="Arial"/>
          <w:lang w:val="en-US"/>
        </w:rPr>
        <w:t>, drivers can take advantage of recharging opportunities whenever they arise, with no</w:t>
      </w:r>
      <w:r w:rsidRPr="00C02D88">
        <w:rPr>
          <w:rFonts w:eastAsia="Arial"/>
          <w:lang w:val="en-US"/>
        </w:rPr>
        <w:t xml:space="preserve"> hassle</w:t>
      </w:r>
      <w:r>
        <w:rPr>
          <w:rFonts w:eastAsia="Arial"/>
          <w:lang w:val="en-US"/>
        </w:rPr>
        <w:t xml:space="preserve"> whatsoever</w:t>
      </w:r>
      <w:r w:rsidRPr="00C02D88">
        <w:rPr>
          <w:rFonts w:eastAsia="Arial"/>
          <w:lang w:val="en-US"/>
        </w:rPr>
        <w:t>,” Röhrl continues.</w:t>
      </w:r>
      <w:r>
        <w:rPr>
          <w:rFonts w:eastAsia="Arial"/>
          <w:lang w:val="en-US"/>
        </w:rPr>
        <w:t xml:space="preserve"> </w:t>
      </w:r>
      <w:r w:rsidRPr="00C02D88">
        <w:rPr>
          <w:rFonts w:eastAsia="Arial"/>
          <w:lang w:val="en-US"/>
        </w:rPr>
        <w:t xml:space="preserve">“And taken together, a large number of short charging sessions provide just as much energy as one long session.” Since </w:t>
      </w:r>
      <w:r>
        <w:rPr>
          <w:rFonts w:eastAsia="Arial"/>
          <w:lang w:val="en-US"/>
        </w:rPr>
        <w:t xml:space="preserve">inductive charging involves virtually no effort on the part of </w:t>
      </w:r>
      <w:r w:rsidRPr="00C02D88">
        <w:rPr>
          <w:rFonts w:eastAsia="Arial"/>
          <w:lang w:val="en-US"/>
        </w:rPr>
        <w:t>EV drivers, Continenta</w:t>
      </w:r>
      <w:r>
        <w:rPr>
          <w:rFonts w:eastAsia="Arial"/>
          <w:lang w:val="en-US"/>
        </w:rPr>
        <w:t xml:space="preserve">l expects </w:t>
      </w:r>
      <w:r w:rsidR="003100EF">
        <w:rPr>
          <w:rFonts w:eastAsia="Arial"/>
          <w:lang w:val="en-US"/>
        </w:rPr>
        <w:t>this to result in an</w:t>
      </w:r>
      <w:r>
        <w:rPr>
          <w:rFonts w:eastAsia="Arial"/>
          <w:lang w:val="en-US"/>
        </w:rPr>
        <w:t xml:space="preserve"> improvement in </w:t>
      </w:r>
      <w:r w:rsidRPr="00C02D88">
        <w:rPr>
          <w:rFonts w:eastAsia="Arial"/>
          <w:lang w:val="en-US"/>
        </w:rPr>
        <w:t xml:space="preserve">overall energy balance, </w:t>
      </w:r>
      <w:r w:rsidR="003100EF">
        <w:rPr>
          <w:rFonts w:eastAsia="Arial"/>
          <w:lang w:val="en-US"/>
        </w:rPr>
        <w:t>and therefore also</w:t>
      </w:r>
      <w:r>
        <w:rPr>
          <w:rFonts w:eastAsia="Arial"/>
          <w:lang w:val="en-US"/>
        </w:rPr>
        <w:t xml:space="preserve"> </w:t>
      </w:r>
      <w:r w:rsidR="003100EF">
        <w:rPr>
          <w:rFonts w:eastAsia="Arial"/>
          <w:lang w:val="en-US"/>
        </w:rPr>
        <w:t xml:space="preserve">an </w:t>
      </w:r>
      <w:r>
        <w:rPr>
          <w:rFonts w:eastAsia="Arial"/>
          <w:lang w:val="en-US"/>
        </w:rPr>
        <w:t>increase in</w:t>
      </w:r>
      <w:r w:rsidRPr="00C02D88">
        <w:rPr>
          <w:rFonts w:eastAsia="Arial"/>
          <w:lang w:val="en-US"/>
        </w:rPr>
        <w:t xml:space="preserve"> the </w:t>
      </w:r>
      <w:r>
        <w:rPr>
          <w:rFonts w:eastAsia="Arial"/>
          <w:lang w:val="en-US"/>
        </w:rPr>
        <w:t>vehicle’s available range at any given time</w:t>
      </w:r>
      <w:r w:rsidRPr="00C02D88">
        <w:rPr>
          <w:rFonts w:eastAsia="Arial"/>
          <w:lang w:val="en-US"/>
        </w:rPr>
        <w:t>.</w:t>
      </w:r>
    </w:p>
    <w:p w14:paraId="00F7DCBA" w14:textId="650582CC" w:rsidR="00171C9B" w:rsidRPr="00C02D88" w:rsidRDefault="00171C9B" w:rsidP="008310F6">
      <w:pPr>
        <w:keepLines w:val="0"/>
        <w:spacing w:after="200"/>
        <w:rPr>
          <w:rFonts w:eastAsia="Arial"/>
          <w:lang w:val="en-US"/>
        </w:rPr>
      </w:pPr>
      <w:r w:rsidRPr="00C02D88">
        <w:rPr>
          <w:rFonts w:eastAsia="Arial"/>
          <w:b/>
          <w:lang w:val="en-US"/>
        </w:rPr>
        <w:t>More practical charging</w:t>
      </w:r>
      <w:r w:rsidRPr="00C02D88">
        <w:rPr>
          <w:rFonts w:eastAsia="Arial"/>
          <w:b/>
          <w:lang w:val="en-US"/>
        </w:rPr>
        <w:br/>
      </w:r>
      <w:r w:rsidRPr="00C02D88">
        <w:rPr>
          <w:rFonts w:eastAsia="Arial"/>
          <w:lang w:val="en-US"/>
        </w:rPr>
        <w:t xml:space="preserve">EV drivers instinctively </w:t>
      </w:r>
      <w:r>
        <w:rPr>
          <w:rFonts w:eastAsia="Arial"/>
          <w:lang w:val="en-US"/>
        </w:rPr>
        <w:t xml:space="preserve">tend to compare recharging the battery of their electric vehicle </w:t>
      </w:r>
      <w:r w:rsidR="00D35B21">
        <w:rPr>
          <w:rFonts w:eastAsia="Arial"/>
          <w:lang w:val="en-US"/>
        </w:rPr>
        <w:t>to</w:t>
      </w:r>
      <w:r w:rsidRPr="00C02D88">
        <w:rPr>
          <w:rFonts w:eastAsia="Arial"/>
          <w:lang w:val="en-US"/>
        </w:rPr>
        <w:t xml:space="preserve"> filling up </w:t>
      </w:r>
      <w:r w:rsidRPr="00C02D88">
        <w:rPr>
          <w:rFonts w:eastAsia="Arial"/>
          <w:lang w:val="en-US"/>
        </w:rPr>
        <w:lastRenderedPageBreak/>
        <w:t>the tank on a conventional vehicle</w:t>
      </w:r>
      <w:r>
        <w:rPr>
          <w:rFonts w:eastAsia="Arial"/>
          <w:lang w:val="en-US"/>
        </w:rPr>
        <w:t>. T</w:t>
      </w:r>
      <w:r w:rsidR="003100EF">
        <w:rPr>
          <w:rFonts w:eastAsia="Arial"/>
          <w:lang w:val="en-US"/>
        </w:rPr>
        <w:t>he two differences that strike them immediately are</w:t>
      </w:r>
      <w:r>
        <w:rPr>
          <w:rFonts w:eastAsia="Arial"/>
          <w:lang w:val="en-US"/>
        </w:rPr>
        <w:t xml:space="preserve"> f</w:t>
      </w:r>
      <w:r w:rsidRPr="00C02D88">
        <w:rPr>
          <w:rFonts w:eastAsia="Arial"/>
          <w:lang w:val="en-US"/>
        </w:rPr>
        <w:t xml:space="preserve">irst of all </w:t>
      </w:r>
      <w:r>
        <w:rPr>
          <w:rFonts w:eastAsia="Arial"/>
          <w:lang w:val="en-US"/>
        </w:rPr>
        <w:t xml:space="preserve">the fact that </w:t>
      </w:r>
      <w:r w:rsidRPr="00C02D88">
        <w:rPr>
          <w:rFonts w:eastAsia="Arial"/>
          <w:lang w:val="en-US"/>
        </w:rPr>
        <w:t>charging an electric vehicle takes longer</w:t>
      </w:r>
      <w:r>
        <w:rPr>
          <w:rFonts w:eastAsia="Arial"/>
          <w:lang w:val="en-US"/>
        </w:rPr>
        <w:t xml:space="preserve"> than filling up with fuel and</w:t>
      </w:r>
      <w:r w:rsidRPr="00C02D88">
        <w:rPr>
          <w:rFonts w:eastAsia="Arial"/>
          <w:lang w:val="en-US"/>
        </w:rPr>
        <w:t xml:space="preserve"> </w:t>
      </w:r>
      <w:r>
        <w:rPr>
          <w:rFonts w:eastAsia="Arial"/>
          <w:lang w:val="en-US"/>
        </w:rPr>
        <w:t>s</w:t>
      </w:r>
      <w:r w:rsidRPr="00C02D88">
        <w:rPr>
          <w:rFonts w:eastAsia="Arial"/>
          <w:lang w:val="en-US"/>
        </w:rPr>
        <w:t xml:space="preserve">econdly the </w:t>
      </w:r>
      <w:r>
        <w:rPr>
          <w:rFonts w:eastAsia="Arial"/>
          <w:lang w:val="en-US"/>
        </w:rPr>
        <w:t xml:space="preserve">fact that </w:t>
      </w:r>
      <w:r w:rsidR="003100EF">
        <w:rPr>
          <w:rFonts w:eastAsia="Arial"/>
          <w:lang w:val="en-US"/>
        </w:rPr>
        <w:t xml:space="preserve">before charging can start, they have </w:t>
      </w:r>
      <w:r>
        <w:rPr>
          <w:rFonts w:eastAsia="Arial"/>
          <w:lang w:val="en-US"/>
        </w:rPr>
        <w:t xml:space="preserve">to </w:t>
      </w:r>
      <w:r w:rsidRPr="00C02D88">
        <w:rPr>
          <w:rFonts w:eastAsia="Arial"/>
          <w:lang w:val="en-US"/>
        </w:rPr>
        <w:t>connect a cable from the charging station to the vehicle. “</w:t>
      </w:r>
      <w:r>
        <w:rPr>
          <w:rFonts w:eastAsia="Arial"/>
          <w:lang w:val="en-US"/>
        </w:rPr>
        <w:t>W</w:t>
      </w:r>
      <w:r w:rsidRPr="00C02D88">
        <w:rPr>
          <w:rFonts w:eastAsia="Arial"/>
          <w:lang w:val="en-US"/>
        </w:rPr>
        <w:t xml:space="preserve">e have to make recharging more </w:t>
      </w:r>
      <w:r>
        <w:rPr>
          <w:rFonts w:eastAsia="Arial"/>
          <w:lang w:val="en-US"/>
        </w:rPr>
        <w:t xml:space="preserve">practical and </w:t>
      </w:r>
      <w:r w:rsidRPr="00C02D88">
        <w:rPr>
          <w:rFonts w:eastAsia="Arial"/>
          <w:lang w:val="en-US"/>
        </w:rPr>
        <w:t xml:space="preserve">user-friendly,” says Röhrl. “Inductive charging technology will </w:t>
      </w:r>
      <w:r>
        <w:rPr>
          <w:rFonts w:eastAsia="Arial"/>
          <w:lang w:val="en-US"/>
        </w:rPr>
        <w:t>be a big step</w:t>
      </w:r>
      <w:r w:rsidRPr="00C02D88">
        <w:rPr>
          <w:rFonts w:eastAsia="Arial"/>
          <w:lang w:val="en-US"/>
        </w:rPr>
        <w:t xml:space="preserve"> towards </w:t>
      </w:r>
      <w:r>
        <w:rPr>
          <w:rFonts w:eastAsia="Arial"/>
          <w:lang w:val="en-US"/>
        </w:rPr>
        <w:t>achieving this</w:t>
      </w:r>
      <w:r w:rsidRPr="00C02D88">
        <w:rPr>
          <w:rFonts w:eastAsia="Arial"/>
          <w:lang w:val="en-US"/>
        </w:rPr>
        <w:t xml:space="preserve">.” With this in mind, Continental has developed </w:t>
      </w:r>
      <w:r w:rsidR="003100EF">
        <w:rPr>
          <w:rFonts w:eastAsia="Arial"/>
          <w:lang w:val="en-US"/>
        </w:rPr>
        <w:t>a comprehensive</w:t>
      </w:r>
      <w:r w:rsidRPr="00C02D88">
        <w:rPr>
          <w:rFonts w:eastAsia="Arial"/>
          <w:lang w:val="en-US"/>
        </w:rPr>
        <w:t xml:space="preserve"> ind</w:t>
      </w:r>
      <w:r>
        <w:rPr>
          <w:rFonts w:eastAsia="Arial"/>
          <w:lang w:val="en-US"/>
        </w:rPr>
        <w:t>uctive charging solution</w:t>
      </w:r>
      <w:r w:rsidRPr="00C02D88">
        <w:rPr>
          <w:rFonts w:eastAsia="Arial"/>
          <w:lang w:val="en-US"/>
        </w:rPr>
        <w:t xml:space="preserve"> capable of </w:t>
      </w:r>
      <w:r>
        <w:rPr>
          <w:rFonts w:eastAsia="Arial"/>
          <w:lang w:val="en-US"/>
        </w:rPr>
        <w:t>re</w:t>
      </w:r>
      <w:r w:rsidRPr="00C02D88">
        <w:rPr>
          <w:rFonts w:eastAsia="Arial"/>
          <w:lang w:val="en-US"/>
        </w:rPr>
        <w:t xml:space="preserve">charging </w:t>
      </w:r>
      <w:r>
        <w:rPr>
          <w:rFonts w:eastAsia="Arial"/>
          <w:lang w:val="en-US"/>
        </w:rPr>
        <w:t xml:space="preserve">the EV </w:t>
      </w:r>
      <w:r w:rsidRPr="00C02D88">
        <w:rPr>
          <w:rFonts w:eastAsia="Arial"/>
          <w:lang w:val="en-US"/>
        </w:rPr>
        <w:t xml:space="preserve">at a rate of up to 11 kW. </w:t>
      </w:r>
      <w:r>
        <w:rPr>
          <w:rFonts w:eastAsia="Arial"/>
          <w:lang w:val="en-US"/>
        </w:rPr>
        <w:t>This system charges the vehicle</w:t>
      </w:r>
      <w:r w:rsidRPr="00C02D88">
        <w:rPr>
          <w:rFonts w:eastAsia="Arial"/>
          <w:lang w:val="en-US"/>
        </w:rPr>
        <w:t xml:space="preserve"> automatically and </w:t>
      </w:r>
      <w:r w:rsidR="00D35B21">
        <w:rPr>
          <w:rFonts w:eastAsia="Arial"/>
          <w:lang w:val="en-US"/>
        </w:rPr>
        <w:t>complete safel</w:t>
      </w:r>
      <w:r w:rsidRPr="00C02D88">
        <w:rPr>
          <w:rFonts w:eastAsia="Arial"/>
          <w:lang w:val="en-US"/>
        </w:rPr>
        <w:t xml:space="preserve">y as soon as the vehicle is parked in the correct position over the system’s </w:t>
      </w:r>
      <w:r>
        <w:rPr>
          <w:rFonts w:eastAsia="Arial"/>
          <w:lang w:val="en-US"/>
        </w:rPr>
        <w:t>ground</w:t>
      </w:r>
      <w:r w:rsidRPr="00C02D88">
        <w:rPr>
          <w:rFonts w:eastAsia="Arial"/>
          <w:lang w:val="en-US"/>
        </w:rPr>
        <w:t xml:space="preserve"> pad. The vehicle-mounted </w:t>
      </w:r>
      <w:r>
        <w:rPr>
          <w:rFonts w:eastAsia="Arial"/>
          <w:lang w:val="en-US"/>
        </w:rPr>
        <w:t xml:space="preserve">inductive charging </w:t>
      </w:r>
      <w:r w:rsidRPr="00C02D88">
        <w:rPr>
          <w:rFonts w:eastAsia="Arial"/>
          <w:lang w:val="en-US"/>
        </w:rPr>
        <w:t xml:space="preserve">components </w:t>
      </w:r>
      <w:r>
        <w:rPr>
          <w:rFonts w:eastAsia="Arial"/>
          <w:lang w:val="en-US"/>
        </w:rPr>
        <w:t>c</w:t>
      </w:r>
      <w:r w:rsidRPr="00C02D88">
        <w:rPr>
          <w:rFonts w:eastAsia="Arial"/>
          <w:lang w:val="en-US"/>
        </w:rPr>
        <w:t xml:space="preserve">omprise </w:t>
      </w:r>
      <w:r>
        <w:rPr>
          <w:rFonts w:eastAsia="Arial"/>
          <w:lang w:val="en-US"/>
        </w:rPr>
        <w:t>a</w:t>
      </w:r>
      <w:r w:rsidRPr="00C02D88">
        <w:rPr>
          <w:rFonts w:eastAsia="Arial"/>
          <w:lang w:val="en-US"/>
        </w:rPr>
        <w:t xml:space="preserve"> receiver pad, power electronics, controllers and a human-machine interface </w:t>
      </w:r>
      <w:r>
        <w:rPr>
          <w:rFonts w:eastAsia="Arial"/>
          <w:lang w:val="en-US"/>
        </w:rPr>
        <w:t>to assist with precise parking</w:t>
      </w:r>
      <w:r w:rsidRPr="00C02D88">
        <w:rPr>
          <w:rFonts w:eastAsia="Arial"/>
          <w:lang w:val="en-US"/>
        </w:rPr>
        <w:t xml:space="preserve">. The positioning system </w:t>
      </w:r>
      <w:r w:rsidR="001213BF">
        <w:rPr>
          <w:rFonts w:eastAsia="Arial"/>
          <w:lang w:val="en-US"/>
        </w:rPr>
        <w:t xml:space="preserve">too </w:t>
      </w:r>
      <w:r>
        <w:rPr>
          <w:rFonts w:eastAsia="Arial"/>
          <w:lang w:val="en-US"/>
        </w:rPr>
        <w:t xml:space="preserve">was </w:t>
      </w:r>
      <w:r w:rsidRPr="00C02D88">
        <w:rPr>
          <w:rFonts w:eastAsia="Arial"/>
          <w:lang w:val="en-US"/>
        </w:rPr>
        <w:t xml:space="preserve">developed by Continental. The positioning tolerance of </w:t>
      </w:r>
      <w:r w:rsidR="00815870">
        <w:rPr>
          <w:rFonts w:eastAsia="Arial"/>
          <w:lang w:val="en-US"/>
        </w:rPr>
        <w:t>better</w:t>
      </w:r>
      <w:r w:rsidRPr="00C02D88">
        <w:rPr>
          <w:rFonts w:eastAsia="Arial"/>
          <w:lang w:val="en-US"/>
        </w:rPr>
        <w:t xml:space="preserve"> than 10 cm is </w:t>
      </w:r>
      <w:r w:rsidR="00D35B21">
        <w:rPr>
          <w:rFonts w:eastAsia="Arial"/>
          <w:lang w:val="en-US"/>
        </w:rPr>
        <w:t>ideal</w:t>
      </w:r>
      <w:r w:rsidRPr="00C02D88">
        <w:rPr>
          <w:rFonts w:eastAsia="Arial"/>
          <w:lang w:val="en-US"/>
        </w:rPr>
        <w:t xml:space="preserve"> to ensure</w:t>
      </w:r>
      <w:r w:rsidR="00D35B21">
        <w:rPr>
          <w:rFonts w:eastAsia="Arial"/>
          <w:lang w:val="en-US"/>
        </w:rPr>
        <w:t xml:space="preserve"> the</w:t>
      </w:r>
      <w:r w:rsidRPr="00C02D88">
        <w:rPr>
          <w:rFonts w:eastAsia="Arial"/>
          <w:lang w:val="en-US"/>
        </w:rPr>
        <w:t xml:space="preserve"> best possible power transfer from the </w:t>
      </w:r>
      <w:r>
        <w:rPr>
          <w:rFonts w:eastAsia="Arial"/>
          <w:lang w:val="en-US"/>
        </w:rPr>
        <w:t>ground</w:t>
      </w:r>
      <w:r w:rsidRPr="00C02D88">
        <w:rPr>
          <w:rFonts w:eastAsia="Arial"/>
          <w:lang w:val="en-US"/>
        </w:rPr>
        <w:t xml:space="preserve"> pad to the vehicle. </w:t>
      </w:r>
      <w:r>
        <w:rPr>
          <w:rFonts w:eastAsia="Arial"/>
          <w:lang w:val="en-US"/>
        </w:rPr>
        <w:t xml:space="preserve">Ongoing progress in the field of </w:t>
      </w:r>
      <w:r w:rsidRPr="00C02D88">
        <w:rPr>
          <w:rFonts w:eastAsia="Arial"/>
          <w:lang w:val="en-US"/>
        </w:rPr>
        <w:t>se</w:t>
      </w:r>
      <w:r>
        <w:rPr>
          <w:rFonts w:eastAsia="Arial"/>
          <w:lang w:val="en-US"/>
        </w:rPr>
        <w:t xml:space="preserve">mi-automated driving technology will in future allow </w:t>
      </w:r>
      <w:r w:rsidRPr="00C02D88">
        <w:rPr>
          <w:rFonts w:eastAsia="Arial"/>
          <w:lang w:val="en-US"/>
        </w:rPr>
        <w:t xml:space="preserve">this aspect of the charging process </w:t>
      </w:r>
      <w:r>
        <w:rPr>
          <w:rFonts w:eastAsia="Arial"/>
          <w:lang w:val="en-US"/>
        </w:rPr>
        <w:t xml:space="preserve">(parking) to be performed </w:t>
      </w:r>
      <w:r w:rsidRPr="00C02D88">
        <w:rPr>
          <w:rFonts w:eastAsia="Arial"/>
          <w:lang w:val="en-US"/>
        </w:rPr>
        <w:t xml:space="preserve">without any action on the part of the driver, </w:t>
      </w:r>
      <w:r w:rsidR="00D35B21">
        <w:rPr>
          <w:rFonts w:eastAsia="Arial"/>
          <w:lang w:val="en-US"/>
        </w:rPr>
        <w:t>making for even greater</w:t>
      </w:r>
      <w:r w:rsidRPr="00C02D88">
        <w:rPr>
          <w:rFonts w:eastAsia="Arial"/>
          <w:lang w:val="en-US"/>
        </w:rPr>
        <w:t xml:space="preserve"> </w:t>
      </w:r>
      <w:r>
        <w:rPr>
          <w:rFonts w:eastAsia="Arial"/>
          <w:lang w:val="en-US"/>
        </w:rPr>
        <w:t>comfort and</w:t>
      </w:r>
      <w:r w:rsidRPr="00C02D88">
        <w:rPr>
          <w:rFonts w:eastAsia="Arial"/>
          <w:lang w:val="en-US"/>
        </w:rPr>
        <w:t xml:space="preserve"> convenience. At a charging rate of 11 kW, every minute of charging time provides approximately one kilomet</w:t>
      </w:r>
      <w:r>
        <w:rPr>
          <w:rFonts w:eastAsia="Arial"/>
          <w:lang w:val="en-US"/>
        </w:rPr>
        <w:t xml:space="preserve">er of driving range. “So in the space of </w:t>
      </w:r>
      <w:r w:rsidRPr="00C02D88">
        <w:rPr>
          <w:rFonts w:eastAsia="Arial"/>
          <w:lang w:val="en-US"/>
        </w:rPr>
        <w:t>a 20 minute shopping trip</w:t>
      </w:r>
      <w:r>
        <w:rPr>
          <w:rFonts w:eastAsia="Arial"/>
          <w:lang w:val="en-US"/>
        </w:rPr>
        <w:t xml:space="preserve">, the available </w:t>
      </w:r>
      <w:r w:rsidR="001213BF">
        <w:rPr>
          <w:rFonts w:eastAsia="Arial"/>
          <w:lang w:val="en-US"/>
        </w:rPr>
        <w:t xml:space="preserve">driving </w:t>
      </w:r>
      <w:r>
        <w:rPr>
          <w:rFonts w:eastAsia="Arial"/>
          <w:lang w:val="en-US"/>
        </w:rPr>
        <w:t>range can be increased by up to 20 km</w:t>
      </w:r>
      <w:r w:rsidRPr="00C02D88">
        <w:rPr>
          <w:rFonts w:eastAsia="Arial"/>
          <w:lang w:val="en-US"/>
        </w:rPr>
        <w:t>,” says Röhrl.</w:t>
      </w:r>
    </w:p>
    <w:p w14:paraId="3FDB6E90" w14:textId="77777777" w:rsidR="00171C9B" w:rsidRPr="00C02D88" w:rsidRDefault="00171C9B" w:rsidP="008310F6">
      <w:pPr>
        <w:keepLines w:val="0"/>
        <w:spacing w:after="200"/>
        <w:rPr>
          <w:rFonts w:eastAsia="Arial"/>
          <w:lang w:val="en-US"/>
        </w:rPr>
      </w:pPr>
      <w:r w:rsidRPr="00D35B21">
        <w:rPr>
          <w:rFonts w:eastAsia="Arial"/>
          <w:lang w:val="en-US"/>
        </w:rPr>
        <w:t>According to Dr. Oliver Maiwald, Head of Technology</w:t>
      </w:r>
      <w:r w:rsidR="001E2CE1">
        <w:rPr>
          <w:rFonts w:eastAsia="Arial"/>
          <w:lang w:val="en-US"/>
        </w:rPr>
        <w:t xml:space="preserve"> &amp; Innovation</w:t>
      </w:r>
      <w:r w:rsidRPr="00D35B21">
        <w:rPr>
          <w:rFonts w:eastAsia="Arial"/>
          <w:lang w:val="en-US"/>
        </w:rPr>
        <w:t xml:space="preserve"> with Continental’s Powertrain</w:t>
      </w:r>
      <w:r w:rsidRPr="00C02D88">
        <w:rPr>
          <w:rFonts w:eastAsia="Arial"/>
          <w:lang w:val="en-US"/>
        </w:rPr>
        <w:t xml:space="preserve"> Division: “Continental </w:t>
      </w:r>
      <w:r>
        <w:rPr>
          <w:rFonts w:eastAsia="Arial"/>
          <w:lang w:val="en-US"/>
        </w:rPr>
        <w:t>used its combined cross-divisional know-how to develop</w:t>
      </w:r>
      <w:r w:rsidRPr="00C02D88">
        <w:rPr>
          <w:rFonts w:eastAsia="Arial"/>
          <w:lang w:val="en-US"/>
        </w:rPr>
        <w:t xml:space="preserve"> this inductive charging solution. </w:t>
      </w:r>
      <w:r>
        <w:rPr>
          <w:rFonts w:eastAsia="Arial"/>
          <w:lang w:val="en-US"/>
        </w:rPr>
        <w:t xml:space="preserve">Because this type of charging technology </w:t>
      </w:r>
      <w:r w:rsidRPr="00C02D88">
        <w:rPr>
          <w:rFonts w:eastAsia="Arial"/>
          <w:lang w:val="en-US"/>
        </w:rPr>
        <w:t xml:space="preserve">requires very extensive and also very focused systems </w:t>
      </w:r>
      <w:r w:rsidR="00D35B21">
        <w:rPr>
          <w:rFonts w:eastAsia="Arial"/>
          <w:lang w:val="en-US"/>
        </w:rPr>
        <w:t>expertise</w:t>
      </w:r>
      <w:r>
        <w:rPr>
          <w:rFonts w:eastAsia="Arial"/>
          <w:lang w:val="en-US"/>
        </w:rPr>
        <w:t>. After all, it spans</w:t>
      </w:r>
      <w:r w:rsidRPr="00C02D88">
        <w:rPr>
          <w:rFonts w:eastAsia="Arial"/>
          <w:lang w:val="en-US"/>
        </w:rPr>
        <w:t xml:space="preserve"> </w:t>
      </w:r>
      <w:r>
        <w:rPr>
          <w:rFonts w:eastAsia="Arial"/>
          <w:lang w:val="en-US"/>
        </w:rPr>
        <w:t xml:space="preserve">everything from </w:t>
      </w:r>
      <w:r w:rsidRPr="00C02D88">
        <w:rPr>
          <w:rFonts w:eastAsia="Arial"/>
          <w:lang w:val="en-US"/>
        </w:rPr>
        <w:t xml:space="preserve">wireless communication between </w:t>
      </w:r>
      <w:r>
        <w:rPr>
          <w:rFonts w:eastAsia="Arial"/>
          <w:lang w:val="en-US"/>
        </w:rPr>
        <w:t xml:space="preserve">the </w:t>
      </w:r>
      <w:r w:rsidRPr="00C02D88">
        <w:rPr>
          <w:rFonts w:eastAsia="Arial"/>
          <w:lang w:val="en-US"/>
        </w:rPr>
        <w:t>vehicle and charging station</w:t>
      </w:r>
      <w:r>
        <w:rPr>
          <w:rFonts w:eastAsia="Arial"/>
          <w:lang w:val="en-US"/>
        </w:rPr>
        <w:t>,</w:t>
      </w:r>
      <w:r w:rsidRPr="00C02D88">
        <w:rPr>
          <w:rFonts w:eastAsia="Arial"/>
          <w:lang w:val="en-US"/>
        </w:rPr>
        <w:t xml:space="preserve"> sophisticated micro-navigation technology</w:t>
      </w:r>
      <w:r>
        <w:rPr>
          <w:rFonts w:eastAsia="Arial"/>
          <w:lang w:val="en-US"/>
        </w:rPr>
        <w:t xml:space="preserve"> and</w:t>
      </w:r>
      <w:r w:rsidRPr="00C02D88">
        <w:rPr>
          <w:rFonts w:eastAsia="Arial"/>
          <w:lang w:val="en-US"/>
        </w:rPr>
        <w:t xml:space="preserve"> a human-machine interface providing visual feedback for the driver</w:t>
      </w:r>
      <w:r w:rsidR="00D35B21">
        <w:rPr>
          <w:rFonts w:eastAsia="Arial"/>
          <w:lang w:val="en-US"/>
        </w:rPr>
        <w:t>,</w:t>
      </w:r>
      <w:r>
        <w:rPr>
          <w:rFonts w:eastAsia="Arial"/>
          <w:lang w:val="en-US"/>
        </w:rPr>
        <w:t xml:space="preserve"> to </w:t>
      </w:r>
      <w:r w:rsidRPr="00C02D88">
        <w:rPr>
          <w:rFonts w:eastAsia="Arial"/>
          <w:lang w:val="en-US"/>
        </w:rPr>
        <w:t>the inductive charging technology itself.”</w:t>
      </w:r>
    </w:p>
    <w:p w14:paraId="602D5D7C" w14:textId="03FED670" w:rsidR="00171C9B" w:rsidRPr="00C02D88" w:rsidRDefault="00171C9B" w:rsidP="008310F6">
      <w:pPr>
        <w:keepLines w:val="0"/>
        <w:spacing w:after="200"/>
        <w:rPr>
          <w:rFonts w:eastAsia="Arial"/>
          <w:lang w:val="en-US"/>
        </w:rPr>
      </w:pPr>
      <w:r w:rsidRPr="00C02D88">
        <w:rPr>
          <w:rFonts w:eastAsia="Arial"/>
          <w:lang w:val="en-US"/>
        </w:rPr>
        <w:t xml:space="preserve">In addition to </w:t>
      </w:r>
      <w:r>
        <w:rPr>
          <w:rFonts w:eastAsia="Arial"/>
          <w:lang w:val="en-US"/>
        </w:rPr>
        <w:t>its</w:t>
      </w:r>
      <w:r w:rsidRPr="00C02D88">
        <w:rPr>
          <w:rFonts w:eastAsia="Arial"/>
          <w:lang w:val="en-US"/>
        </w:rPr>
        <w:t xml:space="preserve"> development work on the technical side, Continental is also playing an active role in standardization efforts. As a member of the public-funded German ‘</w:t>
      </w:r>
      <w:r w:rsidRPr="00C02D88">
        <w:rPr>
          <w:rFonts w:eastAsia="Times New Roman" w:cs="Arial"/>
          <w:bCs/>
          <w:lang w:val="en-US"/>
        </w:rPr>
        <w:t>StiLLe’ project (standardization project for inductive charging interoperability</w:t>
      </w:r>
      <w:r w:rsidR="00AA0A95">
        <w:rPr>
          <w:rFonts w:eastAsia="Times New Roman" w:cs="Arial"/>
          <w:bCs/>
          <w:lang w:val="en-US"/>
        </w:rPr>
        <w:t xml:space="preserve"> / </w:t>
      </w:r>
      <w:r w:rsidR="00AA0A95" w:rsidRPr="00AA0A95">
        <w:rPr>
          <w:rFonts w:eastAsia="Times New Roman" w:cs="Arial"/>
          <w:bCs/>
          <w:u w:val="single"/>
          <w:lang w:val="en-US"/>
        </w:rPr>
        <w:t>St</w:t>
      </w:r>
      <w:r w:rsidR="00AA0A95" w:rsidRPr="00AA0A95">
        <w:rPr>
          <w:rFonts w:eastAsia="Times New Roman" w:cs="Arial"/>
          <w:bCs/>
          <w:lang w:val="en-US"/>
        </w:rPr>
        <w:t xml:space="preserve">andardisierung </w:t>
      </w:r>
      <w:r w:rsidR="00AA0A95" w:rsidRPr="00AA0A95">
        <w:rPr>
          <w:rFonts w:eastAsia="Times New Roman" w:cs="Arial"/>
          <w:bCs/>
          <w:u w:val="single"/>
          <w:lang w:val="en-US"/>
        </w:rPr>
        <w:t>i</w:t>
      </w:r>
      <w:r w:rsidR="00AA0A95" w:rsidRPr="00AA0A95">
        <w:rPr>
          <w:rFonts w:eastAsia="Times New Roman" w:cs="Arial"/>
          <w:bCs/>
          <w:lang w:val="en-US"/>
        </w:rPr>
        <w:t xml:space="preserve">nduktiver </w:t>
      </w:r>
      <w:r w:rsidR="00AA0A95" w:rsidRPr="00AA0A95">
        <w:rPr>
          <w:rFonts w:eastAsia="Times New Roman" w:cs="Arial"/>
          <w:bCs/>
          <w:u w:val="single"/>
          <w:lang w:val="en-US"/>
        </w:rPr>
        <w:t>L</w:t>
      </w:r>
      <w:r w:rsidR="00AA0A95" w:rsidRPr="00AA0A95">
        <w:rPr>
          <w:rFonts w:eastAsia="Times New Roman" w:cs="Arial"/>
          <w:bCs/>
          <w:lang w:val="en-US"/>
        </w:rPr>
        <w:t xml:space="preserve">adesysteme über </w:t>
      </w:r>
      <w:r w:rsidR="00AA0A95" w:rsidRPr="00AA0A95">
        <w:rPr>
          <w:rFonts w:eastAsia="Times New Roman" w:cs="Arial"/>
          <w:bCs/>
          <w:u w:val="single"/>
          <w:lang w:val="en-US"/>
        </w:rPr>
        <w:t>Le</w:t>
      </w:r>
      <w:r w:rsidR="00AA0A95" w:rsidRPr="00AA0A95">
        <w:rPr>
          <w:rFonts w:eastAsia="Times New Roman" w:cs="Arial"/>
          <w:bCs/>
          <w:lang w:val="en-US"/>
        </w:rPr>
        <w:t xml:space="preserve">istungsklassen) </w:t>
      </w:r>
      <w:r w:rsidRPr="00C02D88">
        <w:rPr>
          <w:rFonts w:eastAsia="Times New Roman" w:cs="Arial"/>
          <w:bCs/>
          <w:lang w:val="en-US"/>
        </w:rPr>
        <w:t xml:space="preserve">Continental is involved in </w:t>
      </w:r>
      <w:r w:rsidR="00D35B21">
        <w:rPr>
          <w:rFonts w:eastAsia="Times New Roman" w:cs="Arial"/>
          <w:bCs/>
          <w:lang w:val="en-US"/>
        </w:rPr>
        <w:t>drafting</w:t>
      </w:r>
      <w:r w:rsidRPr="00C02D88">
        <w:rPr>
          <w:rFonts w:eastAsia="Times New Roman" w:cs="Arial"/>
          <w:bCs/>
          <w:lang w:val="en-US"/>
        </w:rPr>
        <w:t xml:space="preserve"> </w:t>
      </w:r>
      <w:r w:rsidRPr="00D35B21">
        <w:rPr>
          <w:rFonts w:eastAsia="Times New Roman" w:cs="Arial"/>
          <w:bCs/>
          <w:lang w:val="en-US"/>
        </w:rPr>
        <w:t>technical recommendations for the standardization of inductive charging systems.</w:t>
      </w:r>
      <w:r w:rsidRPr="00C02D88">
        <w:rPr>
          <w:rFonts w:eastAsia="Times New Roman" w:cs="Arial"/>
          <w:bCs/>
          <w:lang w:val="en-US"/>
        </w:rPr>
        <w:t xml:space="preserve"> </w:t>
      </w:r>
      <w:bookmarkStart w:id="0" w:name="_GoBack"/>
      <w:bookmarkEnd w:id="0"/>
    </w:p>
    <w:p w14:paraId="476834D0" w14:textId="5D5A1938" w:rsidR="00500E28" w:rsidRDefault="00171C9B" w:rsidP="00D35B21">
      <w:pPr>
        <w:keepLines w:val="0"/>
        <w:spacing w:after="200"/>
        <w:rPr>
          <w:rFonts w:eastAsia="Arial"/>
          <w:lang w:val="en-US"/>
        </w:rPr>
      </w:pPr>
      <w:r w:rsidRPr="00C02D88">
        <w:rPr>
          <w:rFonts w:eastAsia="Arial"/>
          <w:b/>
          <w:lang w:val="en-US"/>
        </w:rPr>
        <w:t>Inductive charging technology is safe, compact and robust</w:t>
      </w:r>
      <w:r w:rsidRPr="00C02D88">
        <w:rPr>
          <w:rFonts w:eastAsia="Arial"/>
          <w:b/>
          <w:lang w:val="en-US"/>
        </w:rPr>
        <w:br/>
      </w:r>
      <w:r w:rsidRPr="00C02D88">
        <w:rPr>
          <w:rFonts w:eastAsia="Arial"/>
          <w:lang w:val="en-US"/>
        </w:rPr>
        <w:t xml:space="preserve">In addition to convenience, a further feature of this system is </w:t>
      </w:r>
      <w:r>
        <w:rPr>
          <w:rFonts w:eastAsia="Arial"/>
          <w:lang w:val="en-US"/>
        </w:rPr>
        <w:t xml:space="preserve">its </w:t>
      </w:r>
      <w:r w:rsidRPr="00C02D88">
        <w:rPr>
          <w:rFonts w:eastAsia="Arial"/>
          <w:lang w:val="en-US"/>
        </w:rPr>
        <w:t xml:space="preserve">safety. As soon as the wireless </w:t>
      </w:r>
      <w:r>
        <w:rPr>
          <w:rFonts w:eastAsia="Arial"/>
          <w:lang w:val="en-US"/>
        </w:rPr>
        <w:t>authentication</w:t>
      </w:r>
      <w:r w:rsidRPr="00C02D88">
        <w:rPr>
          <w:rFonts w:eastAsia="Arial"/>
          <w:lang w:val="en-US"/>
        </w:rPr>
        <w:t xml:space="preserve"> process has </w:t>
      </w:r>
      <w:r w:rsidR="00D35B21">
        <w:rPr>
          <w:rFonts w:eastAsia="Arial"/>
          <w:lang w:val="en-US"/>
        </w:rPr>
        <w:t>been successfully completed</w:t>
      </w:r>
      <w:r w:rsidRPr="00C02D88">
        <w:rPr>
          <w:rFonts w:eastAsia="Arial"/>
          <w:lang w:val="en-US"/>
        </w:rPr>
        <w:t xml:space="preserve"> and the vehicle is correctly parked, the </w:t>
      </w:r>
      <w:r>
        <w:rPr>
          <w:rFonts w:eastAsia="Arial"/>
          <w:lang w:val="en-US"/>
        </w:rPr>
        <w:t xml:space="preserve">charging pad starts transmitting power. The </w:t>
      </w:r>
      <w:r w:rsidRPr="00D5566C">
        <w:rPr>
          <w:rFonts w:eastAsia="Arial"/>
          <w:lang w:val="en-US"/>
        </w:rPr>
        <w:t>stepped</w:t>
      </w:r>
      <w:r>
        <w:rPr>
          <w:rFonts w:eastAsia="Arial"/>
          <w:lang w:val="en-US"/>
        </w:rPr>
        <w:t xml:space="preserve"> ramp-up</w:t>
      </w:r>
      <w:r w:rsidRPr="00C02D88">
        <w:rPr>
          <w:rFonts w:eastAsia="Arial"/>
          <w:lang w:val="en-US"/>
        </w:rPr>
        <w:t xml:space="preserve"> to full output power </w:t>
      </w:r>
      <w:r>
        <w:rPr>
          <w:rFonts w:eastAsia="Arial"/>
          <w:lang w:val="en-US"/>
        </w:rPr>
        <w:t xml:space="preserve">is completed </w:t>
      </w:r>
      <w:r w:rsidRPr="00C02D88">
        <w:rPr>
          <w:rFonts w:eastAsia="Arial"/>
          <w:lang w:val="en-US"/>
        </w:rPr>
        <w:t xml:space="preserve">in </w:t>
      </w:r>
      <w:r w:rsidRPr="00C02D88">
        <w:rPr>
          <w:rFonts w:eastAsia="Arial"/>
          <w:lang w:val="en-US"/>
        </w:rPr>
        <w:lastRenderedPageBreak/>
        <w:t>just seconds. If the integrated gap-moni</w:t>
      </w:r>
      <w:r>
        <w:rPr>
          <w:rFonts w:eastAsia="Arial"/>
          <w:lang w:val="en-US"/>
        </w:rPr>
        <w:t xml:space="preserve">toring function detects the intrusion of a </w:t>
      </w:r>
      <w:r w:rsidRPr="00C02D88">
        <w:rPr>
          <w:rFonts w:eastAsia="Arial"/>
          <w:lang w:val="en-US"/>
        </w:rPr>
        <w:t xml:space="preserve">foreign object </w:t>
      </w:r>
      <w:r>
        <w:rPr>
          <w:rFonts w:eastAsia="Arial"/>
          <w:lang w:val="en-US"/>
        </w:rPr>
        <w:t xml:space="preserve">under the vehicle, </w:t>
      </w:r>
      <w:r w:rsidRPr="00C02D88">
        <w:rPr>
          <w:rFonts w:eastAsia="Arial"/>
          <w:lang w:val="en-US"/>
        </w:rPr>
        <w:t xml:space="preserve">between the </w:t>
      </w:r>
      <w:r>
        <w:rPr>
          <w:rFonts w:eastAsia="Arial"/>
          <w:lang w:val="en-US"/>
        </w:rPr>
        <w:t>ground</w:t>
      </w:r>
      <w:r w:rsidRPr="00C02D88">
        <w:rPr>
          <w:rFonts w:eastAsia="Arial"/>
          <w:lang w:val="en-US"/>
        </w:rPr>
        <w:t xml:space="preserve"> pad and the vehicle pad, power transmission is immediately interrupted. Inductive charging technology takes up relatively little space in a garage or </w:t>
      </w:r>
      <w:r w:rsidR="00D35B21">
        <w:rPr>
          <w:rFonts w:eastAsia="Arial"/>
          <w:lang w:val="en-US"/>
        </w:rPr>
        <w:t>parking lot</w:t>
      </w:r>
      <w:r w:rsidRPr="00C02D88">
        <w:rPr>
          <w:rFonts w:eastAsia="Arial"/>
          <w:lang w:val="en-US"/>
        </w:rPr>
        <w:t xml:space="preserve"> compared with cable-based technology. The </w:t>
      </w:r>
      <w:r>
        <w:rPr>
          <w:rFonts w:eastAsia="Arial"/>
          <w:lang w:val="en-US"/>
        </w:rPr>
        <w:t>ground</w:t>
      </w:r>
      <w:r w:rsidRPr="00C02D88">
        <w:rPr>
          <w:rFonts w:eastAsia="Arial"/>
          <w:lang w:val="en-US"/>
        </w:rPr>
        <w:t xml:space="preserve"> pad, which is</w:t>
      </w:r>
      <w:r w:rsidR="00AA0A95">
        <w:rPr>
          <w:rFonts w:eastAsia="Arial"/>
          <w:lang w:val="en-US"/>
        </w:rPr>
        <w:t xml:space="preserve"> capable of withstanding a</w:t>
      </w:r>
      <w:r w:rsidRPr="00C02D88">
        <w:rPr>
          <w:rFonts w:eastAsia="Arial"/>
          <w:lang w:val="en-US"/>
        </w:rPr>
        <w:t xml:space="preserve"> load of up to 500 kg, is </w:t>
      </w:r>
      <w:r>
        <w:rPr>
          <w:rFonts w:eastAsia="Arial"/>
          <w:lang w:val="en-US"/>
        </w:rPr>
        <w:t xml:space="preserve">either </w:t>
      </w:r>
      <w:r w:rsidR="00D35B21">
        <w:rPr>
          <w:rFonts w:eastAsia="Arial"/>
          <w:lang w:val="en-US"/>
        </w:rPr>
        <w:t>located</w:t>
      </w:r>
      <w:r w:rsidRPr="00C02D88">
        <w:rPr>
          <w:rFonts w:eastAsia="Arial"/>
          <w:lang w:val="en-US"/>
        </w:rPr>
        <w:t xml:space="preserve"> </w:t>
      </w:r>
      <w:r>
        <w:rPr>
          <w:rFonts w:eastAsia="Arial"/>
          <w:lang w:val="en-US"/>
        </w:rPr>
        <w:t>on or recessed into the ground, making</w:t>
      </w:r>
      <w:r w:rsidRPr="00C02D88">
        <w:rPr>
          <w:rFonts w:eastAsia="Arial"/>
          <w:lang w:val="en-US"/>
        </w:rPr>
        <w:t xml:space="preserve"> </w:t>
      </w:r>
      <w:r>
        <w:rPr>
          <w:rFonts w:eastAsia="Arial"/>
          <w:lang w:val="en-US"/>
        </w:rPr>
        <w:t>the system</w:t>
      </w:r>
      <w:r w:rsidRPr="00C02D88">
        <w:rPr>
          <w:rFonts w:eastAsia="Arial"/>
          <w:lang w:val="en-US"/>
        </w:rPr>
        <w:t xml:space="preserve"> easier to integrate in confined parking bays than a wall box. In public parking bays (in </w:t>
      </w:r>
      <w:r w:rsidR="00D35B21">
        <w:rPr>
          <w:rFonts w:eastAsia="Arial"/>
          <w:lang w:val="en-US"/>
        </w:rPr>
        <w:t>parking garages</w:t>
      </w:r>
      <w:r w:rsidRPr="00C02D88">
        <w:rPr>
          <w:rFonts w:eastAsia="Arial"/>
          <w:lang w:val="en-US"/>
        </w:rPr>
        <w:t xml:space="preserve"> or </w:t>
      </w:r>
      <w:r w:rsidR="00D35B21">
        <w:rPr>
          <w:rFonts w:eastAsia="Arial"/>
          <w:lang w:val="en-US"/>
        </w:rPr>
        <w:t xml:space="preserve">at </w:t>
      </w:r>
      <w:r w:rsidRPr="00C02D88">
        <w:rPr>
          <w:rFonts w:eastAsia="Arial"/>
          <w:lang w:val="en-US"/>
        </w:rPr>
        <w:t xml:space="preserve">shopping </w:t>
      </w:r>
      <w:r w:rsidR="00D35B21">
        <w:rPr>
          <w:rFonts w:eastAsia="Arial"/>
          <w:lang w:val="en-US"/>
        </w:rPr>
        <w:t>malls</w:t>
      </w:r>
      <w:r w:rsidRPr="00C02D88">
        <w:rPr>
          <w:rFonts w:eastAsia="Arial"/>
          <w:lang w:val="en-US"/>
        </w:rPr>
        <w:t>)</w:t>
      </w:r>
      <w:r>
        <w:rPr>
          <w:rFonts w:eastAsia="Arial"/>
          <w:lang w:val="en-US"/>
        </w:rPr>
        <w:t>,</w:t>
      </w:r>
      <w:r w:rsidRPr="00C02D88">
        <w:rPr>
          <w:rFonts w:eastAsia="Arial"/>
          <w:lang w:val="en-US"/>
        </w:rPr>
        <w:t xml:space="preserve"> a further advantage of inductive charging technology is th</w:t>
      </w:r>
      <w:r>
        <w:rPr>
          <w:rFonts w:eastAsia="Arial"/>
          <w:lang w:val="en-US"/>
        </w:rPr>
        <w:t xml:space="preserve">e greatly reduced risk of </w:t>
      </w:r>
      <w:r w:rsidRPr="00C02D88">
        <w:rPr>
          <w:rFonts w:eastAsia="Arial"/>
          <w:lang w:val="en-US"/>
        </w:rPr>
        <w:t>vandalism.</w:t>
      </w:r>
    </w:p>
    <w:p w14:paraId="50010F96" w14:textId="4028CBA7" w:rsidR="002063BE" w:rsidRPr="002063BE" w:rsidRDefault="002063BE" w:rsidP="002063BE">
      <w:pPr>
        <w:keepLines w:val="0"/>
        <w:spacing w:after="200"/>
        <w:rPr>
          <w:b/>
          <w:lang w:val="en-US"/>
        </w:rPr>
      </w:pPr>
      <w:r w:rsidRPr="002063BE">
        <w:rPr>
          <w:b/>
          <w:lang w:val="en-US"/>
        </w:rPr>
        <w:t xml:space="preserve">Click </w:t>
      </w:r>
      <w:r w:rsidRPr="002063BE">
        <w:rPr>
          <w:b/>
          <w:u w:val="single"/>
          <w:lang w:val="en-US"/>
        </w:rPr>
        <w:t>here</w:t>
      </w:r>
      <w:r w:rsidRPr="002063BE">
        <w:rPr>
          <w:b/>
          <w:lang w:val="en-US"/>
        </w:rPr>
        <w:t xml:space="preserve"> to download the</w:t>
      </w:r>
      <w:r>
        <w:rPr>
          <w:b/>
          <w:lang w:val="en-US"/>
        </w:rPr>
        <w:t xml:space="preserve"> simple show</w:t>
      </w:r>
      <w:r w:rsidRPr="002063BE">
        <w:rPr>
          <w:b/>
          <w:lang w:val="en-US"/>
        </w:rPr>
        <w:t xml:space="preserve"> film “</w:t>
      </w:r>
      <w:r>
        <w:rPr>
          <w:b/>
          <w:lang w:val="en-US"/>
        </w:rPr>
        <w:t>Easy Charging by Continental”</w:t>
      </w:r>
      <w:r w:rsidRPr="002063BE">
        <w:rPr>
          <w:b/>
          <w:lang w:val="en-US"/>
        </w:rPr>
        <w:t>.</w:t>
      </w:r>
      <w:r w:rsidR="007A1669">
        <w:rPr>
          <w:b/>
          <w:lang w:val="en-US"/>
        </w:rPr>
        <w:br/>
      </w:r>
      <w:r>
        <w:rPr>
          <w:b/>
          <w:lang w:val="en-US"/>
        </w:rPr>
        <w:t xml:space="preserve">Click </w:t>
      </w:r>
      <w:r w:rsidRPr="002063BE">
        <w:rPr>
          <w:b/>
          <w:u w:val="single"/>
          <w:lang w:val="en-US"/>
        </w:rPr>
        <w:t>here</w:t>
      </w:r>
      <w:r>
        <w:rPr>
          <w:b/>
          <w:lang w:val="en-US"/>
        </w:rPr>
        <w:t xml:space="preserve"> to download the movie on “Inductive Charging”.</w:t>
      </w:r>
    </w:p>
    <w:p w14:paraId="0103C5E6" w14:textId="78199DA1" w:rsidR="002063BE" w:rsidRPr="007A1669" w:rsidRDefault="00B01224" w:rsidP="007A1669">
      <w:pPr>
        <w:spacing w:after="0" w:line="240" w:lineRule="auto"/>
        <w:rPr>
          <w:sz w:val="20"/>
          <w:szCs w:val="20"/>
          <w:lang w:val="en-US"/>
        </w:rPr>
      </w:pPr>
      <w:r w:rsidRPr="00B01224">
        <w:rPr>
          <w:b/>
          <w:sz w:val="20"/>
          <w:szCs w:val="20"/>
          <w:lang w:val="en-US"/>
        </w:rPr>
        <w:t xml:space="preserve">Continental </w:t>
      </w:r>
      <w:r w:rsidRPr="00B01224">
        <w:rPr>
          <w:sz w:val="20"/>
          <w:szCs w:val="20"/>
          <w:lang w:val="en-US"/>
        </w:rPr>
        <w:t>develops pioneering technologies and services for sustainable and connected mobility of people and their goods. Founded in 1871, the technology company offers safe, efficient, intelligent and affordable solutions for vehicles, machines, traffic and transport. In 2016, Continental generated sales of €40.5 billion and currently employs more than 227,000 people in 56 countries.</w:t>
      </w:r>
      <w:r w:rsidRPr="00B01224">
        <w:rPr>
          <w:sz w:val="20"/>
          <w:szCs w:val="20"/>
          <w:lang w:val="en-US"/>
        </w:rPr>
        <w:br/>
      </w:r>
      <w:r>
        <w:rPr>
          <w:b/>
          <w:sz w:val="20"/>
          <w:szCs w:val="20"/>
          <w:lang w:val="en-US"/>
        </w:rPr>
        <w:br/>
      </w:r>
      <w:r w:rsidR="002063BE" w:rsidRPr="002063BE">
        <w:rPr>
          <w:b/>
          <w:color w:val="000000"/>
          <w:sz w:val="20"/>
          <w:szCs w:val="20"/>
          <w:lang w:val="en-US"/>
        </w:rPr>
        <w:t>The Powertrain division</w:t>
      </w:r>
      <w:r w:rsidR="002063BE" w:rsidRPr="002063BE">
        <w:rPr>
          <w:sz w:val="20"/>
          <w:szCs w:val="20"/>
          <w:lang w:val="en-US"/>
        </w:rPr>
        <w:t xml:space="preserve"> develops and produces efficient system solutions for vehicle powertrains to optimize fuel consumption.</w:t>
      </w:r>
      <w:r w:rsidR="002063BE" w:rsidRPr="002063BE">
        <w:rPr>
          <w:color w:val="000000"/>
          <w:sz w:val="20"/>
          <w:szCs w:val="20"/>
          <w:lang w:val="en-US"/>
        </w:rPr>
        <w:t xml:space="preserve"> The comprehensive range of products includes gasoline and diesel injection systems, engine management and transmission control, including sensors and actuators, exhaust aftertreatment technologies, fuel supply systems, and components and systems for hybrid and electric drives. Powertrain employs over 37,500 people worldwide. In 2016, it recorded sales of approximately €7.3 billion.</w:t>
      </w:r>
      <w:r w:rsidR="002063BE" w:rsidRPr="002063BE">
        <w:rPr>
          <w:sz w:val="20"/>
          <w:szCs w:val="20"/>
          <w:lang w:val="en-US"/>
        </w:rPr>
        <w:br/>
      </w:r>
      <w:r w:rsidR="002063BE" w:rsidRPr="002063BE">
        <w:rPr>
          <w:lang w:val="en-US"/>
        </w:rPr>
        <w:br/>
      </w:r>
      <w:r w:rsidR="002063BE" w:rsidRPr="00AA0A95">
        <w:rPr>
          <w:lang w:val="en-US"/>
        </w:rPr>
        <w:t xml:space="preserve">Press Contact: </w:t>
      </w:r>
      <w:r w:rsidR="002063BE" w:rsidRPr="00AA0A95">
        <w:rPr>
          <w:lang w:val="en-US"/>
        </w:rPr>
        <w:br/>
      </w:r>
      <w:r w:rsidR="007A1669">
        <w:pict w14:anchorId="1EB922F8">
          <v:rect id="_x0000_i1025" style="width:481.85pt;height:.35pt" o:hralign="center" o:hrstd="t" o:hrnoshade="t" o:hr="t" fillcolor="black" stroked="f"/>
        </w:pict>
      </w:r>
    </w:p>
    <w:p w14:paraId="08CBAEFF" w14:textId="77777777" w:rsidR="002063BE" w:rsidRPr="00AA0A95" w:rsidRDefault="002063BE" w:rsidP="002063BE">
      <w:pPr>
        <w:pStyle w:val="Zweispaltig"/>
        <w:rPr>
          <w:lang w:val="en-US"/>
        </w:rPr>
        <w:sectPr w:rsidR="002063BE" w:rsidRPr="00AA0A95" w:rsidSect="001D4E95">
          <w:headerReference w:type="default" r:id="rId10"/>
          <w:footerReference w:type="default" r:id="rId11"/>
          <w:type w:val="continuous"/>
          <w:pgSz w:w="11906" w:h="16838" w:code="9"/>
          <w:pgMar w:top="2977" w:right="851" w:bottom="1134" w:left="1418" w:header="709" w:footer="454" w:gutter="0"/>
          <w:cols w:space="708"/>
          <w:docGrid w:linePitch="360"/>
        </w:sectPr>
      </w:pPr>
    </w:p>
    <w:p w14:paraId="09052716" w14:textId="77777777" w:rsidR="002063BE" w:rsidRDefault="002063BE" w:rsidP="002063BE">
      <w:pPr>
        <w:pStyle w:val="LinksJournalist"/>
      </w:pPr>
      <w:r w:rsidRPr="002063BE">
        <w:rPr>
          <w:b w:val="0"/>
          <w:lang w:val="en-US"/>
        </w:rPr>
        <w:t>Simone Geldhäuser</w:t>
      </w:r>
      <w:r w:rsidRPr="002063BE">
        <w:rPr>
          <w:lang w:val="en-US"/>
        </w:rPr>
        <w:br/>
      </w:r>
      <w:r w:rsidRPr="002063BE">
        <w:rPr>
          <w:b w:val="0"/>
          <w:lang w:val="en-US"/>
        </w:rPr>
        <w:t>Press Spokesperson</w:t>
      </w:r>
      <w:r w:rsidRPr="002063BE">
        <w:rPr>
          <w:lang w:val="en-US"/>
        </w:rPr>
        <w:br/>
      </w:r>
      <w:r w:rsidRPr="002063BE">
        <w:rPr>
          <w:b w:val="0"/>
          <w:lang w:val="en-US"/>
        </w:rPr>
        <w:t>Continental, Powertrain Division</w:t>
      </w:r>
      <w:r w:rsidRPr="002063BE">
        <w:rPr>
          <w:lang w:val="en-US"/>
        </w:rPr>
        <w:br/>
      </w:r>
      <w:r w:rsidRPr="002063BE">
        <w:rPr>
          <w:b w:val="0"/>
          <w:lang w:val="en-US"/>
        </w:rPr>
        <w:t xml:space="preserve">Siemensstr. </w:t>
      </w:r>
      <w:r>
        <w:rPr>
          <w:b w:val="0"/>
        </w:rPr>
        <w:t>12 / 93055 Regensburg</w:t>
      </w:r>
      <w:r>
        <w:br/>
      </w:r>
      <w:r>
        <w:rPr>
          <w:b w:val="0"/>
        </w:rPr>
        <w:t>Tel.: +49 941 790 61302</w:t>
      </w:r>
      <w:r>
        <w:br/>
      </w:r>
      <w:r>
        <w:rPr>
          <w:b w:val="0"/>
        </w:rPr>
        <w:t>E-mail</w:t>
      </w:r>
      <w:r>
        <w:rPr>
          <w:rStyle w:val="Hyperlink"/>
          <w:b w:val="0"/>
        </w:rPr>
        <w:t>: Simone.Geldhaeuser@continental-corporation.com</w:t>
      </w:r>
    </w:p>
    <w:p w14:paraId="25B929AF" w14:textId="77777777" w:rsidR="002063BE" w:rsidRDefault="002063BE" w:rsidP="002063BE"/>
    <w:p w14:paraId="4B80E0A0" w14:textId="77777777" w:rsidR="002063BE" w:rsidRDefault="002063BE" w:rsidP="002063BE">
      <w:pPr>
        <w:pStyle w:val="Zweispaltig"/>
        <w:sectPr w:rsidR="002063BE">
          <w:headerReference w:type="default" r:id="rId12"/>
          <w:type w:val="continuous"/>
          <w:pgSz w:w="11906" w:h="16838" w:code="9"/>
          <w:pgMar w:top="2835" w:right="851" w:bottom="1134" w:left="1418" w:header="709" w:footer="454" w:gutter="0"/>
          <w:cols w:num="2" w:space="340"/>
          <w:docGrid w:linePitch="360"/>
        </w:sectPr>
      </w:pPr>
    </w:p>
    <w:p w14:paraId="2A36253E" w14:textId="77777777" w:rsidR="002063BE" w:rsidRDefault="007A1669" w:rsidP="002063BE">
      <w:pPr>
        <w:pStyle w:val="Zweispaltig"/>
      </w:pPr>
      <w:r>
        <w:pict w14:anchorId="3F7F4B80">
          <v:rect id="_x0000_i1035" style="width:481.85pt;height:.35pt" o:hralign="center" o:hrstd="t" o:hrnoshade="t" o:hr="t" fillcolor="black" stroked="f"/>
        </w:pict>
      </w:r>
    </w:p>
    <w:p w14:paraId="7A3F85D9" w14:textId="77777777" w:rsidR="002063BE" w:rsidRDefault="002063BE" w:rsidP="002063BE">
      <w:pPr>
        <w:pStyle w:val="Zweispaltig"/>
      </w:pPr>
    </w:p>
    <w:p w14:paraId="71FEDD3A" w14:textId="77777777" w:rsidR="002063BE" w:rsidRDefault="002063BE" w:rsidP="002063BE">
      <w:pPr>
        <w:pStyle w:val="Zweispaltig"/>
      </w:pPr>
    </w:p>
    <w:p w14:paraId="5979DC9A" w14:textId="77777777" w:rsidR="002063BE" w:rsidRDefault="002063BE" w:rsidP="002063BE">
      <w:pPr>
        <w:pStyle w:val="Zweispaltig"/>
        <w:sectPr w:rsidR="002063BE">
          <w:type w:val="continuous"/>
          <w:pgSz w:w="11906" w:h="16838" w:code="9"/>
          <w:pgMar w:top="2977" w:right="851" w:bottom="1134" w:left="1418" w:header="709" w:footer="774" w:gutter="0"/>
          <w:cols w:num="2" w:space="340"/>
          <w:docGrid w:linePitch="360"/>
        </w:sectPr>
      </w:pPr>
    </w:p>
    <w:p w14:paraId="3310D464" w14:textId="77777777" w:rsidR="002063BE" w:rsidRPr="002063BE" w:rsidRDefault="002063BE" w:rsidP="002063BE">
      <w:pPr>
        <w:pStyle w:val="PressText"/>
        <w:rPr>
          <w:b/>
          <w:szCs w:val="20"/>
          <w:lang w:val="en-US"/>
        </w:rPr>
      </w:pPr>
      <w:r w:rsidRPr="002063BE">
        <w:rPr>
          <w:lang w:val="en-US"/>
        </w:rPr>
        <w:t xml:space="preserve">This press release is available in the following languages: </w:t>
      </w:r>
      <w:r w:rsidRPr="002063BE">
        <w:rPr>
          <w:b/>
          <w:lang w:val="en-US"/>
        </w:rPr>
        <w:t>German, English</w:t>
      </w:r>
    </w:p>
    <w:p w14:paraId="27B0CF01" w14:textId="77777777" w:rsidR="002063BE" w:rsidRDefault="002063BE" w:rsidP="002063BE">
      <w:pPr>
        <w:pStyle w:val="LinksJournalist"/>
      </w:pPr>
      <w:r>
        <w:t>Links</w:t>
      </w:r>
    </w:p>
    <w:p w14:paraId="45022890" w14:textId="77777777" w:rsidR="002063BE" w:rsidRDefault="007A1669" w:rsidP="002063BE">
      <w:pPr>
        <w:pStyle w:val="PressText"/>
      </w:pPr>
      <w:r>
        <w:pict w14:anchorId="11804B50">
          <v:rect id="_x0000_i1036" style="width:481.85pt;height:.75pt" o:hralign="center" o:hrstd="t" o:hrnoshade="t" o:hr="t" fillcolor="black" stroked="f"/>
        </w:pict>
      </w:r>
    </w:p>
    <w:p w14:paraId="7EDAF5EC" w14:textId="77777777" w:rsidR="002063BE" w:rsidRDefault="002063BE" w:rsidP="002063BE">
      <w:pPr>
        <w:keepLines w:val="0"/>
        <w:spacing w:after="0" w:line="240" w:lineRule="auto"/>
        <w:sectPr w:rsidR="002063BE">
          <w:headerReference w:type="default" r:id="rId13"/>
          <w:type w:val="continuous"/>
          <w:pgSz w:w="11906" w:h="16838"/>
          <w:pgMar w:top="2835" w:right="851" w:bottom="1134" w:left="1418" w:header="709" w:footer="454" w:gutter="0"/>
          <w:cols w:space="720"/>
        </w:sectPr>
      </w:pPr>
    </w:p>
    <w:p w14:paraId="3119683B" w14:textId="77777777" w:rsidR="002063BE" w:rsidRPr="002063BE" w:rsidRDefault="002063BE" w:rsidP="002063BE">
      <w:pPr>
        <w:keepLines w:val="0"/>
        <w:autoSpaceDE w:val="0"/>
        <w:autoSpaceDN w:val="0"/>
        <w:adjustRightInd w:val="0"/>
        <w:spacing w:after="0" w:line="240" w:lineRule="auto"/>
        <w:rPr>
          <w:rFonts w:cs="Arial"/>
          <w:b/>
          <w:bCs/>
          <w:color w:val="000000"/>
          <w:szCs w:val="22"/>
          <w:lang w:val="en-US"/>
        </w:rPr>
      </w:pPr>
      <w:r w:rsidRPr="002063BE">
        <w:rPr>
          <w:b/>
          <w:color w:val="000000"/>
          <w:lang w:val="en-US"/>
        </w:rPr>
        <w:t>Press portal:</w:t>
      </w:r>
    </w:p>
    <w:p w14:paraId="36C05EE6" w14:textId="77777777" w:rsidR="002063BE" w:rsidRPr="002063BE" w:rsidRDefault="002063BE" w:rsidP="002063BE">
      <w:pPr>
        <w:keepLines w:val="0"/>
        <w:autoSpaceDE w:val="0"/>
        <w:autoSpaceDN w:val="0"/>
        <w:adjustRightInd w:val="0"/>
        <w:spacing w:after="0" w:line="240" w:lineRule="auto"/>
        <w:rPr>
          <w:rFonts w:cs="Arial"/>
          <w:bCs/>
          <w:color w:val="000000"/>
          <w:szCs w:val="22"/>
          <w:lang w:val="en-US"/>
        </w:rPr>
      </w:pPr>
      <w:r w:rsidRPr="002063BE">
        <w:rPr>
          <w:color w:val="000000"/>
          <w:lang w:val="en-US"/>
        </w:rPr>
        <w:t>www.continental-presse.com</w:t>
      </w:r>
    </w:p>
    <w:p w14:paraId="0D0571A1" w14:textId="77777777" w:rsidR="002063BE" w:rsidRDefault="002063BE" w:rsidP="002063BE">
      <w:pPr>
        <w:spacing w:after="0" w:line="240" w:lineRule="auto"/>
        <w:rPr>
          <w:b/>
          <w:szCs w:val="22"/>
          <w:lang w:val="en-US"/>
        </w:rPr>
      </w:pPr>
    </w:p>
    <w:p w14:paraId="564578D6" w14:textId="77777777" w:rsidR="007A1669" w:rsidRDefault="007A1669" w:rsidP="002063BE">
      <w:pPr>
        <w:spacing w:after="0" w:line="240" w:lineRule="auto"/>
        <w:rPr>
          <w:b/>
          <w:szCs w:val="22"/>
          <w:lang w:val="en-US"/>
        </w:rPr>
      </w:pPr>
    </w:p>
    <w:p w14:paraId="42399590" w14:textId="77777777" w:rsidR="007A1669" w:rsidRPr="002063BE" w:rsidRDefault="007A1669" w:rsidP="002063BE">
      <w:pPr>
        <w:spacing w:after="0" w:line="240" w:lineRule="auto"/>
        <w:rPr>
          <w:b/>
          <w:szCs w:val="22"/>
          <w:lang w:val="en-US"/>
        </w:rPr>
      </w:pPr>
    </w:p>
    <w:p w14:paraId="24E4D953" w14:textId="77777777" w:rsidR="002063BE" w:rsidRDefault="002063BE" w:rsidP="002063BE">
      <w:pPr>
        <w:spacing w:after="0" w:line="240" w:lineRule="auto"/>
        <w:rPr>
          <w:b/>
          <w:szCs w:val="22"/>
        </w:rPr>
      </w:pPr>
      <w:r>
        <w:rPr>
          <w:b/>
        </w:rPr>
        <w:t>Video portal:</w:t>
      </w:r>
    </w:p>
    <w:p w14:paraId="7A720297" w14:textId="77777777" w:rsidR="002063BE" w:rsidRDefault="002063BE" w:rsidP="002063BE">
      <w:pPr>
        <w:keepLines w:val="0"/>
        <w:spacing w:after="200" w:line="276" w:lineRule="auto"/>
        <w:rPr>
          <w:rFonts w:cs="Arial"/>
          <w:b/>
          <w:sz w:val="20"/>
          <w:szCs w:val="20"/>
        </w:rPr>
      </w:pPr>
      <w:r>
        <w:t>http://videoportal.continental-corporation.com/</w:t>
      </w:r>
    </w:p>
    <w:p w14:paraId="02DA58F7" w14:textId="77777777" w:rsidR="002063BE" w:rsidRPr="002063BE" w:rsidRDefault="002063BE" w:rsidP="002063BE">
      <w:pPr>
        <w:pStyle w:val="LinksJournalist"/>
        <w:rPr>
          <w:lang w:val="en-US"/>
        </w:rPr>
      </w:pPr>
      <w:r w:rsidRPr="002063BE">
        <w:rPr>
          <w:lang w:val="en-US"/>
        </w:rPr>
        <w:t xml:space="preserve">Media database: </w:t>
      </w:r>
    </w:p>
    <w:p w14:paraId="0D93A3D2" w14:textId="1773662D" w:rsidR="002063BE" w:rsidRPr="002063BE" w:rsidRDefault="007A1669" w:rsidP="002063BE">
      <w:pPr>
        <w:pStyle w:val="LinksJournalist"/>
        <w:rPr>
          <w:b w:val="0"/>
          <w:lang w:val="en-US"/>
        </w:rPr>
        <w:sectPr w:rsidR="002063BE" w:rsidRPr="002063BE" w:rsidSect="007A1669">
          <w:type w:val="continuous"/>
          <w:pgSz w:w="11906" w:h="16838"/>
          <w:pgMar w:top="2127" w:right="851" w:bottom="993" w:left="1418" w:header="709" w:footer="295" w:gutter="0"/>
          <w:cols w:num="2" w:space="340"/>
        </w:sectPr>
      </w:pPr>
      <w:r>
        <w:rPr>
          <w:b w:val="0"/>
          <w:lang w:val="en-US"/>
        </w:rPr>
        <w:t>www.continental-mediacenter.c</w:t>
      </w:r>
    </w:p>
    <w:p w14:paraId="6DC2E91C" w14:textId="77777777" w:rsidR="002063BE" w:rsidRPr="00D35B21" w:rsidRDefault="002063BE" w:rsidP="007A1669">
      <w:pPr>
        <w:keepLines w:val="0"/>
        <w:spacing w:after="200"/>
        <w:rPr>
          <w:rFonts w:eastAsia="Arial"/>
          <w:lang w:val="en-US"/>
        </w:rPr>
      </w:pPr>
    </w:p>
    <w:sectPr w:rsidR="002063BE" w:rsidRPr="00D35B21" w:rsidSect="00410DAB">
      <w:headerReference w:type="default" r:id="rId14"/>
      <w:type w:val="continuous"/>
      <w:pgSz w:w="11906" w:h="16838"/>
      <w:pgMar w:top="2835" w:right="851" w:bottom="1134" w:left="1418" w:header="709" w:footer="45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4E1921" w14:textId="77777777" w:rsidR="00CD31FC" w:rsidRDefault="00CD31FC">
      <w:r>
        <w:separator/>
      </w:r>
    </w:p>
  </w:endnote>
  <w:endnote w:type="continuationSeparator" w:id="0">
    <w:p w14:paraId="60591290" w14:textId="77777777" w:rsidR="00CD31FC" w:rsidRDefault="00CD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Frutiger 45 Light">
    <w:altName w:val="Cordia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Cs w:val="20"/>
      </w:rPr>
      <w:id w:val="23180220"/>
      <w:docPartObj>
        <w:docPartGallery w:val="Page Numbers (Bottom of Page)"/>
        <w:docPartUnique/>
      </w:docPartObj>
    </w:sdtPr>
    <w:sdtEndPr/>
    <w:sdtContent>
      <w:sdt>
        <w:sdtPr>
          <w:rPr>
            <w:szCs w:val="20"/>
          </w:rPr>
          <w:id w:val="1021177321"/>
          <w:docPartObj>
            <w:docPartGallery w:val="Page Numbers (Top of Page)"/>
            <w:docPartUnique/>
          </w:docPartObj>
        </w:sdtPr>
        <w:sdtEndPr/>
        <w:sdtContent>
          <w:p w14:paraId="689AC796" w14:textId="77777777" w:rsidR="00500E28" w:rsidRDefault="00D35B21">
            <w:pPr>
              <w:pStyle w:val="Fuzeile"/>
              <w:jc w:val="right"/>
              <w:rPr>
                <w:szCs w:val="20"/>
              </w:rPr>
            </w:pPr>
            <w:r>
              <w:rPr>
                <w:noProof/>
                <w:szCs w:val="20"/>
              </w:rPr>
              <mc:AlternateContent>
                <mc:Choice Requires="wps">
                  <w:drawing>
                    <wp:anchor distT="0" distB="0" distL="114300" distR="114300" simplePos="0" relativeHeight="251659264" behindDoc="0" locked="0" layoutInCell="1" allowOverlap="1" wp14:anchorId="6CAE8512" wp14:editId="7E33FCD8">
                      <wp:simplePos x="0" y="0"/>
                      <wp:positionH relativeFrom="column">
                        <wp:posOffset>-47625</wp:posOffset>
                      </wp:positionH>
                      <wp:positionV relativeFrom="paragraph">
                        <wp:posOffset>4445</wp:posOffset>
                      </wp:positionV>
                      <wp:extent cx="5778500" cy="42799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00" cy="427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13290" w:type="dxa"/>
                                    <w:tblInd w:w="-36" w:type="dxa"/>
                                    <w:tblLook w:val="0000" w:firstRow="0" w:lastRow="0" w:firstColumn="0" w:lastColumn="0" w:noHBand="0" w:noVBand="0"/>
                                  </w:tblPr>
                                  <w:tblGrid>
                                    <w:gridCol w:w="4544"/>
                                    <w:gridCol w:w="4651"/>
                                    <w:gridCol w:w="4095"/>
                                  </w:tblGrid>
                                  <w:tr w:rsidR="00500E28" w:rsidRPr="007A1669" w14:paraId="5B8FADEF" w14:textId="77777777">
                                    <w:trPr>
                                      <w:trHeight w:val="895"/>
                                    </w:trPr>
                                    <w:tc>
                                      <w:tcPr>
                                        <w:tcW w:w="4544" w:type="dxa"/>
                                      </w:tcPr>
                                      <w:p w14:paraId="16D4424E" w14:textId="77777777" w:rsidR="00500E28" w:rsidRPr="00B01224" w:rsidRDefault="00B01224" w:rsidP="00B01224">
                                        <w:pPr>
                                          <w:tabs>
                                            <w:tab w:val="left" w:pos="4445"/>
                                          </w:tabs>
                                          <w:spacing w:after="0" w:line="240" w:lineRule="auto"/>
                                          <w:rPr>
                                            <w:color w:val="505050"/>
                                            <w:sz w:val="18"/>
                                            <w:szCs w:val="18"/>
                                            <w:lang w:val="en-US"/>
                                          </w:rPr>
                                        </w:pPr>
                                        <w:r w:rsidRPr="00B01224">
                                          <w:rPr>
                                            <w:color w:val="505050"/>
                                            <w:sz w:val="18"/>
                                            <w:szCs w:val="18"/>
                                            <w:lang w:val="en-US"/>
                                          </w:rPr>
                                          <w:t>Your contact:</w:t>
                                        </w:r>
                                        <w:r w:rsidR="00DB205B" w:rsidRPr="00B01224">
                                          <w:rPr>
                                            <w:color w:val="505050"/>
                                            <w:sz w:val="18"/>
                                            <w:szCs w:val="18"/>
                                            <w:lang w:val="en-US"/>
                                          </w:rPr>
                                          <w:br/>
                                          <w:t xml:space="preserve">Simone Geldhäuser, Tel: +49 941 790-61302 </w:t>
                                        </w:r>
                                      </w:p>
                                    </w:tc>
                                    <w:tc>
                                      <w:tcPr>
                                        <w:tcW w:w="4651" w:type="dxa"/>
                                      </w:tcPr>
                                      <w:p w14:paraId="680057D1" w14:textId="77777777" w:rsidR="00500E28" w:rsidRPr="00B01224" w:rsidRDefault="00500E28">
                                        <w:pPr>
                                          <w:tabs>
                                            <w:tab w:val="left" w:pos="4445"/>
                                          </w:tabs>
                                          <w:spacing w:after="0"/>
                                          <w:ind w:left="92"/>
                                          <w:rPr>
                                            <w:sz w:val="16"/>
                                            <w:szCs w:val="16"/>
                                            <w:lang w:val="en-US"/>
                                          </w:rPr>
                                        </w:pPr>
                                      </w:p>
                                    </w:tc>
                                    <w:tc>
                                      <w:tcPr>
                                        <w:tcW w:w="4095" w:type="dxa"/>
                                      </w:tcPr>
                                      <w:p w14:paraId="7035D094" w14:textId="77777777" w:rsidR="00500E28" w:rsidRPr="00B01224" w:rsidRDefault="00500E28">
                                        <w:pPr>
                                          <w:rPr>
                                            <w:lang w:val="en-US"/>
                                          </w:rPr>
                                        </w:pPr>
                                      </w:p>
                                    </w:tc>
                                  </w:tr>
                                </w:tbl>
                                <w:p w14:paraId="32108084" w14:textId="77777777" w:rsidR="00500E28" w:rsidRPr="00B01224" w:rsidRDefault="00500E28">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AE8512" id="_x0000_t202" coordsize="21600,21600" o:spt="202" path="m,l,21600r21600,l21600,xe">
                      <v:stroke joinstyle="miter"/>
                      <v:path gradientshapeok="t" o:connecttype="rect"/>
                    </v:shapetype>
                    <v:shape id="Text Box 7" o:spid="_x0000_s1027" type="#_x0000_t202" style="position:absolute;left:0;text-align:left;margin-left:-3.75pt;margin-top:.35pt;width:455pt;height:33.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" filled="f" stroked="f">
                      <v:textbox>
                        <w:txbxContent>
                          <w:tbl>
                            <w:tblPr>
                              <w:tblW w:w="13290" w:type="dxa"/>
                              <w:tblInd w:w="-36" w:type="dxa"/>
                              <w:tblLook w:val="0000" w:firstRow="0" w:lastRow="0" w:firstColumn="0" w:lastColumn="0" w:noHBand="0" w:noVBand="0"/>
                            </w:tblPr>
                            <w:tblGrid>
                              <w:gridCol w:w="4544"/>
                              <w:gridCol w:w="4651"/>
                              <w:gridCol w:w="4095"/>
                            </w:tblGrid>
                            <w:tr w:rsidR="00500E28" w:rsidRPr="007A1669" w14:paraId="5B8FADEF" w14:textId="77777777">
                              <w:trPr>
                                <w:trHeight w:val="895"/>
                              </w:trPr>
                              <w:tc>
                                <w:tcPr>
                                  <w:tcW w:w="4544" w:type="dxa"/>
                                </w:tcPr>
                                <w:p w14:paraId="16D4424E" w14:textId="77777777" w:rsidR="00500E28" w:rsidRPr="00B01224" w:rsidRDefault="00B01224" w:rsidP="00B01224">
                                  <w:pPr>
                                    <w:tabs>
                                      <w:tab w:val="left" w:pos="4445"/>
                                    </w:tabs>
                                    <w:spacing w:after="0" w:line="240" w:lineRule="auto"/>
                                    <w:rPr>
                                      <w:color w:val="505050"/>
                                      <w:sz w:val="18"/>
                                      <w:szCs w:val="18"/>
                                      <w:lang w:val="en-US"/>
                                    </w:rPr>
                                  </w:pPr>
                                  <w:r w:rsidRPr="00B01224">
                                    <w:rPr>
                                      <w:color w:val="505050"/>
                                      <w:sz w:val="18"/>
                                      <w:szCs w:val="18"/>
                                      <w:lang w:val="en-US"/>
                                    </w:rPr>
                                    <w:t>Your contact:</w:t>
                                  </w:r>
                                  <w:r w:rsidR="00DB205B" w:rsidRPr="00B01224">
                                    <w:rPr>
                                      <w:color w:val="505050"/>
                                      <w:sz w:val="18"/>
                                      <w:szCs w:val="18"/>
                                      <w:lang w:val="en-US"/>
                                    </w:rPr>
                                    <w:br/>
                                    <w:t xml:space="preserve">Simone Geldhäuser, Tel: +49 941 790-61302 </w:t>
                                  </w:r>
                                </w:p>
                              </w:tc>
                              <w:tc>
                                <w:tcPr>
                                  <w:tcW w:w="4651" w:type="dxa"/>
                                </w:tcPr>
                                <w:p w14:paraId="680057D1" w14:textId="77777777" w:rsidR="00500E28" w:rsidRPr="00B01224" w:rsidRDefault="00500E28">
                                  <w:pPr>
                                    <w:tabs>
                                      <w:tab w:val="left" w:pos="4445"/>
                                    </w:tabs>
                                    <w:spacing w:after="0"/>
                                    <w:ind w:left="92"/>
                                    <w:rPr>
                                      <w:sz w:val="16"/>
                                      <w:szCs w:val="16"/>
                                      <w:lang w:val="en-US"/>
                                    </w:rPr>
                                  </w:pPr>
                                </w:p>
                              </w:tc>
                              <w:tc>
                                <w:tcPr>
                                  <w:tcW w:w="4095" w:type="dxa"/>
                                </w:tcPr>
                                <w:p w14:paraId="7035D094" w14:textId="77777777" w:rsidR="00500E28" w:rsidRPr="00B01224" w:rsidRDefault="00500E28">
                                  <w:pPr>
                                    <w:rPr>
                                      <w:lang w:val="en-US"/>
                                    </w:rPr>
                                  </w:pPr>
                                </w:p>
                              </w:tc>
                            </w:tr>
                          </w:tbl>
                          <w:p w14:paraId="32108084" w14:textId="77777777" w:rsidR="00500E28" w:rsidRPr="00B01224" w:rsidRDefault="00500E28">
                            <w:pPr>
                              <w:rPr>
                                <w:lang w:val="en-US"/>
                              </w:rPr>
                            </w:pPr>
                          </w:p>
                        </w:txbxContent>
                      </v:textbox>
                    </v:shape>
                  </w:pict>
                </mc:Fallback>
              </mc:AlternateContent>
            </w:r>
            <w:r w:rsidR="00DB205B">
              <w:rPr>
                <w:szCs w:val="20"/>
              </w:rPr>
              <w:t xml:space="preserve"> </w:t>
            </w:r>
            <w:r w:rsidR="00E81983">
              <w:rPr>
                <w:szCs w:val="20"/>
              </w:rPr>
              <w:fldChar w:fldCharType="begin"/>
            </w:r>
            <w:r w:rsidR="00DB205B">
              <w:rPr>
                <w:szCs w:val="20"/>
              </w:rPr>
              <w:instrText>PAGE</w:instrText>
            </w:r>
            <w:r w:rsidR="00E81983">
              <w:rPr>
                <w:szCs w:val="20"/>
              </w:rPr>
              <w:fldChar w:fldCharType="separate"/>
            </w:r>
            <w:r w:rsidR="007A1669">
              <w:rPr>
                <w:noProof/>
                <w:szCs w:val="20"/>
              </w:rPr>
              <w:t>1</w:t>
            </w:r>
            <w:r w:rsidR="00E81983">
              <w:rPr>
                <w:szCs w:val="20"/>
              </w:rPr>
              <w:fldChar w:fldCharType="end"/>
            </w:r>
            <w:r w:rsidR="00DB205B">
              <w:rPr>
                <w:szCs w:val="20"/>
              </w:rPr>
              <w:t>/</w:t>
            </w:r>
            <w:r w:rsidR="00E81983">
              <w:rPr>
                <w:szCs w:val="20"/>
              </w:rPr>
              <w:fldChar w:fldCharType="begin"/>
            </w:r>
            <w:r w:rsidR="00DB205B">
              <w:rPr>
                <w:szCs w:val="20"/>
              </w:rPr>
              <w:instrText>NUMPAGES</w:instrText>
            </w:r>
            <w:r w:rsidR="00E81983">
              <w:rPr>
                <w:szCs w:val="20"/>
              </w:rPr>
              <w:fldChar w:fldCharType="separate"/>
            </w:r>
            <w:r w:rsidR="007A1669">
              <w:rPr>
                <w:noProof/>
                <w:szCs w:val="20"/>
              </w:rPr>
              <w:t>3</w:t>
            </w:r>
            <w:r w:rsidR="00E81983">
              <w:rPr>
                <w:szCs w:val="20"/>
              </w:rPr>
              <w:fldChar w:fldCharType="end"/>
            </w:r>
          </w:p>
        </w:sdtContent>
      </w:sdt>
    </w:sdtContent>
  </w:sdt>
  <w:p w14:paraId="14E7B570" w14:textId="77777777" w:rsidR="00500E28" w:rsidRDefault="00500E28">
    <w:pPr>
      <w:pStyle w:val="Fus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00C3F3" w14:textId="77777777" w:rsidR="002063BE" w:rsidRDefault="002063BE">
    <w:pPr>
      <w:pStyle w:val="Fuss"/>
      <w:framePr w:w="9303" w:h="485" w:hRule="exact" w:wrap="around" w:vAnchor="page" w:hAnchor="page" w:x="1390" w:y="15841"/>
      <w:shd w:val="solid" w:color="FFFFFF" w:fill="FFFFFF"/>
      <w:rPr>
        <w:lang w:val="en-US"/>
      </w:rPr>
    </w:pPr>
    <w:r>
      <w:rPr>
        <w:lang w:val="en-US"/>
      </w:rPr>
      <w:t>Your contact:</w:t>
    </w:r>
  </w:p>
  <w:p w14:paraId="1F69FC19" w14:textId="77777777" w:rsidR="002063BE" w:rsidRPr="001D4E95" w:rsidRDefault="002063BE">
    <w:pPr>
      <w:pStyle w:val="Fuss"/>
      <w:framePr w:w="9303" w:h="485" w:hRule="exact" w:wrap="around" w:vAnchor="page" w:hAnchor="page" w:x="1390" w:y="15841"/>
      <w:shd w:val="solid" w:color="FFFFFF" w:fill="FFFFFF"/>
      <w:rPr>
        <w:szCs w:val="18"/>
        <w:lang w:val="en-US"/>
      </w:rPr>
    </w:pPr>
    <w:r>
      <w:rPr>
        <w:lang w:val="en-US"/>
      </w:rPr>
      <w:t xml:space="preserve">Simone Geldhäuser, </w:t>
    </w:r>
    <w:r w:rsidRPr="001D4E95">
      <w:rPr>
        <w:szCs w:val="18"/>
        <w:lang w:val="en-US"/>
      </w:rPr>
      <w:t>telephone: +49 941 790 61302</w:t>
    </w:r>
  </w:p>
  <w:p w14:paraId="3FF9151D" w14:textId="77777777" w:rsidR="002063BE" w:rsidRPr="001D4E95" w:rsidRDefault="002063BE">
    <w:pPr>
      <w:pStyle w:val="Fuzeile"/>
      <w:jc w:val="right"/>
      <w:rPr>
        <w:sz w:val="18"/>
        <w:szCs w:val="18"/>
      </w:rPr>
    </w:pPr>
    <w:r w:rsidRPr="002063BE">
      <w:rPr>
        <w:sz w:val="18"/>
        <w:szCs w:val="18"/>
        <w:lang w:val="en-US"/>
      </w:rPr>
      <w:t xml:space="preserve"> </w:t>
    </w:r>
    <w:r w:rsidRPr="001D4E95">
      <w:rPr>
        <w:sz w:val="18"/>
        <w:szCs w:val="18"/>
      </w:rPr>
      <w:fldChar w:fldCharType="begin"/>
    </w:r>
    <w:r w:rsidRPr="001D4E95">
      <w:rPr>
        <w:sz w:val="18"/>
        <w:szCs w:val="18"/>
      </w:rPr>
      <w:instrText>PAGE</w:instrText>
    </w:r>
    <w:r w:rsidRPr="001D4E95">
      <w:rPr>
        <w:sz w:val="18"/>
        <w:szCs w:val="18"/>
      </w:rPr>
      <w:fldChar w:fldCharType="separate"/>
    </w:r>
    <w:r w:rsidR="007A1669">
      <w:rPr>
        <w:noProof/>
        <w:sz w:val="18"/>
        <w:szCs w:val="18"/>
      </w:rPr>
      <w:t>3</w:t>
    </w:r>
    <w:r w:rsidRPr="001D4E95">
      <w:rPr>
        <w:noProof/>
        <w:sz w:val="18"/>
        <w:szCs w:val="18"/>
      </w:rPr>
      <w:fldChar w:fldCharType="end"/>
    </w:r>
    <w:r w:rsidRPr="001D4E95">
      <w:rPr>
        <w:sz w:val="18"/>
        <w:szCs w:val="18"/>
      </w:rPr>
      <w:t>/</w:t>
    </w:r>
    <w:r w:rsidRPr="001D4E95">
      <w:rPr>
        <w:sz w:val="18"/>
        <w:szCs w:val="18"/>
      </w:rPr>
      <w:fldChar w:fldCharType="begin"/>
    </w:r>
    <w:r w:rsidRPr="001D4E95">
      <w:rPr>
        <w:sz w:val="18"/>
        <w:szCs w:val="18"/>
      </w:rPr>
      <w:instrText>NUMPAGES</w:instrText>
    </w:r>
    <w:r w:rsidRPr="001D4E95">
      <w:rPr>
        <w:sz w:val="18"/>
        <w:szCs w:val="18"/>
      </w:rPr>
      <w:fldChar w:fldCharType="separate"/>
    </w:r>
    <w:r w:rsidR="007A1669">
      <w:rPr>
        <w:noProof/>
        <w:sz w:val="18"/>
        <w:szCs w:val="18"/>
      </w:rPr>
      <w:t>3</w:t>
    </w:r>
    <w:r w:rsidRPr="001D4E95">
      <w:rPr>
        <w:noProof/>
        <w:sz w:val="18"/>
        <w:szCs w:val="18"/>
      </w:rPr>
      <w:fldChar w:fldCharType="end"/>
    </w:r>
  </w:p>
  <w:p w14:paraId="51ABBEB1" w14:textId="77777777" w:rsidR="002063BE" w:rsidRDefault="002063BE">
    <w:pPr>
      <w:pStyle w:val="Fus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4811A0" w14:textId="77777777" w:rsidR="00CD31FC" w:rsidRDefault="00CD31FC">
      <w:pPr>
        <w:pStyle w:val="Punkt-Liste"/>
        <w:ind w:left="284"/>
        <w:rPr>
          <w:color w:val="808080"/>
        </w:rPr>
      </w:pPr>
      <w:r>
        <w:rPr>
          <w:color w:val="808080"/>
        </w:rPr>
        <w:separator/>
      </w:r>
    </w:p>
  </w:footnote>
  <w:footnote w:type="continuationSeparator" w:id="0">
    <w:p w14:paraId="6F691388" w14:textId="77777777" w:rsidR="00CD31FC" w:rsidRDefault="00CD31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C31DC" w14:textId="77777777" w:rsidR="00500E28" w:rsidRDefault="00DB205B">
    <w:pPr>
      <w:pStyle w:val="TitelC"/>
    </w:pPr>
    <w:r>
      <w:rPr>
        <w:noProof/>
      </w:rPr>
      <w:drawing>
        <wp:anchor distT="0" distB="0" distL="114300" distR="114300" simplePos="0" relativeHeight="251656192" behindDoc="0" locked="0" layoutInCell="1" allowOverlap="1" wp14:anchorId="18832434" wp14:editId="7A10AC4A">
          <wp:simplePos x="0" y="0"/>
          <wp:positionH relativeFrom="column">
            <wp:posOffset>-64770</wp:posOffset>
          </wp:positionH>
          <wp:positionV relativeFrom="paragraph">
            <wp:posOffset>-13335</wp:posOffset>
          </wp:positionV>
          <wp:extent cx="2484120" cy="476250"/>
          <wp:effectExtent l="19050" t="0" r="0" b="0"/>
          <wp:wrapNone/>
          <wp:docPr id="18" name="Grafi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8"/>
                  <pic:cNvPicPr>
                    <a:picLocks noChangeAspect="1" noChangeArrowheads="1"/>
                  </pic:cNvPicPr>
                </pic:nvPicPr>
                <pic:blipFill>
                  <a:blip r:embed="rId1"/>
                  <a:srcRect/>
                  <a:stretch>
                    <a:fillRect/>
                  </a:stretch>
                </pic:blipFill>
                <pic:spPr bwMode="auto">
                  <a:xfrm>
                    <a:off x="0" y="0"/>
                    <a:ext cx="2484120" cy="476250"/>
                  </a:xfrm>
                  <a:prstGeom prst="rect">
                    <a:avLst/>
                  </a:prstGeom>
                  <a:no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E16D5B" w14:textId="77777777" w:rsidR="002063BE" w:rsidRDefault="002063BE">
    <w:pPr>
      <w:pStyle w:val="TitelC"/>
    </w:pPr>
    <w:r>
      <w:rPr>
        <w:noProof/>
      </w:rPr>
      <w:drawing>
        <wp:anchor distT="0" distB="0" distL="114300" distR="114300" simplePos="0" relativeHeight="251654656" behindDoc="0" locked="0" layoutInCell="1" allowOverlap="1" wp14:anchorId="44BB1B75" wp14:editId="59191FCF">
          <wp:simplePos x="0" y="0"/>
          <wp:positionH relativeFrom="column">
            <wp:posOffset>-64770</wp:posOffset>
          </wp:positionH>
          <wp:positionV relativeFrom="paragraph">
            <wp:posOffset>-13335</wp:posOffset>
          </wp:positionV>
          <wp:extent cx="2484120" cy="476250"/>
          <wp:effectExtent l="0" t="0" r="0" b="0"/>
          <wp:wrapNone/>
          <wp:docPr id="7" name="Grafi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4120" cy="4762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81396E" w14:textId="77777777" w:rsidR="002063BE" w:rsidRDefault="002063BE">
    <w:pPr>
      <w:pStyle w:val="TitelC"/>
    </w:pPr>
    <w:r>
      <w:rPr>
        <w:noProof/>
      </w:rPr>
      <mc:AlternateContent>
        <mc:Choice Requires="wps">
          <w:drawing>
            <wp:anchor distT="0" distB="0" distL="114300" distR="114300" simplePos="0" relativeHeight="251660800" behindDoc="0" locked="0" layoutInCell="1" allowOverlap="1" wp14:anchorId="33E62CE7" wp14:editId="2055788E">
              <wp:simplePos x="0" y="0"/>
              <wp:positionH relativeFrom="column">
                <wp:posOffset>0</wp:posOffset>
              </wp:positionH>
              <wp:positionV relativeFrom="paragraph">
                <wp:posOffset>996950</wp:posOffset>
              </wp:positionV>
              <wp:extent cx="6120130" cy="291465"/>
              <wp:effectExtent l="0" t="0" r="4445"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29146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8A5DCFD" w14:textId="77777777" w:rsidR="002063BE" w:rsidRDefault="002063BE">
                          <w:pPr>
                            <w:jc w:val="center"/>
                          </w:pPr>
                          <w:r>
                            <w:t xml:space="preserve">- </w:t>
                          </w:r>
                          <w:r>
                            <w:fldChar w:fldCharType="begin"/>
                          </w:r>
                          <w:r>
                            <w:instrText xml:space="preserve"> PAGE </w:instrText>
                          </w:r>
                          <w:r>
                            <w:fldChar w:fldCharType="separate"/>
                          </w:r>
                          <w:r>
                            <w:rPr>
                              <w:noProof/>
                            </w:rPr>
                            <w:t>3</w:t>
                          </w:r>
                          <w:r>
                            <w:rPr>
                              <w:noProof/>
                            </w:rPr>
                            <w:fldChar w:fldCharType="end"/>
                          </w:r>
                          <w: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3E62CE7" id="_x0000_t202" coordsize="21600,21600" o:spt="202" path="m,l,21600r21600,l21600,xe">
              <v:stroke joinstyle="miter"/>
              <v:path gradientshapeok="t" o:connecttype="rect"/>
            </v:shapetype>
            <v:shape id="_x0000_s1028" type="#_x0000_t202" style="position:absolute;left:0;text-align:left;margin-left:0;margin-top:78.5pt;width:481.9pt;height:22.9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" stroked="f" strokeweight=".5pt">
              <v:textbox>
                <w:txbxContent>
                  <w:p w14:paraId="48A5DCFD" w14:textId="77777777" w:rsidR="002063BE" w:rsidRDefault="002063BE">
                    <w:pPr>
                      <w:jc w:val="center"/>
                    </w:pPr>
                    <w:r>
                      <w:t xml:space="preserve">- </w:t>
                    </w:r>
                    <w:r>
                      <w:fldChar w:fldCharType="begin"/>
                    </w:r>
                    <w:r>
                      <w:instrText xml:space="preserve"> PAGE </w:instrText>
                    </w:r>
                    <w:r>
                      <w:fldChar w:fldCharType="separate"/>
                    </w:r>
                    <w:r>
                      <w:rPr>
                        <w:noProof/>
                      </w:rPr>
                      <w:t>3</w:t>
                    </w:r>
                    <w:r>
                      <w:rPr>
                        <w:noProof/>
                      </w:rPr>
                      <w:fldChar w:fldCharType="end"/>
                    </w:r>
                    <w:r>
                      <w:t xml:space="preserve"> -</w:t>
                    </w:r>
                  </w:p>
                </w:txbxContent>
              </v:textbox>
            </v:shape>
          </w:pict>
        </mc:Fallback>
      </mc:AlternateContent>
    </w:r>
    <w:r>
      <w:rPr>
        <w:noProof/>
      </w:rPr>
      <w:drawing>
        <wp:anchor distT="0" distB="0" distL="114300" distR="114300" simplePos="0" relativeHeight="251662848" behindDoc="0" locked="0" layoutInCell="1" allowOverlap="1" wp14:anchorId="09FEA2E0" wp14:editId="08BB2333">
          <wp:simplePos x="0" y="0"/>
          <wp:positionH relativeFrom="column">
            <wp:posOffset>-65405</wp:posOffset>
          </wp:positionH>
          <wp:positionV relativeFrom="paragraph">
            <wp:posOffset>-13970</wp:posOffset>
          </wp:positionV>
          <wp:extent cx="2484120" cy="476250"/>
          <wp:effectExtent l="0" t="0" r="0" b="0"/>
          <wp:wrapNone/>
          <wp:docPr id="9"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4120" cy="4762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3F4E3B" w14:textId="77777777" w:rsidR="002063BE" w:rsidRDefault="002063BE">
    <w:pPr>
      <w:pStyle w:val="TitelC"/>
    </w:pPr>
    <w:r>
      <w:rPr>
        <w:noProof/>
      </w:rPr>
      <mc:AlternateContent>
        <mc:Choice Requires="wps">
          <w:drawing>
            <wp:anchor distT="0" distB="0" distL="114300" distR="114300" simplePos="0" relativeHeight="251656704" behindDoc="0" locked="0" layoutInCell="1" allowOverlap="1" wp14:anchorId="0E421B5F" wp14:editId="1920B5B3">
              <wp:simplePos x="0" y="0"/>
              <wp:positionH relativeFrom="column">
                <wp:posOffset>0</wp:posOffset>
              </wp:positionH>
              <wp:positionV relativeFrom="paragraph">
                <wp:posOffset>996950</wp:posOffset>
              </wp:positionV>
              <wp:extent cx="6120130" cy="29146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291465"/>
                      </a:xfrm>
                      <a:prstGeom prst="rect">
                        <a:avLst/>
                      </a:prstGeom>
                      <a:solidFill>
                        <a:srgbClr val="FFFFFF"/>
                      </a:solidFill>
                      <a:ln>
                        <a:noFill/>
                      </a:ln>
                      <a:extLst>
                        <a:ext uri="{91240B29-F687-4f45-9708-019B960494DF}">
                          <a14:hiddenLine xmlns="" xmlns:a14="http://schemas.microsoft.com/office/drawing/2010/main" xmlns:w="http://schemas.openxmlformats.org/wordprocessingml/2006/main" xmlns:w10="urn:schemas-microsoft-com:office:word" xmlns:v="urn:schemas-microsoft-com:vml" xmlns:o="urn:schemas-microsoft-com:office:office" w="6350">
                            <a:solidFill>
                              <a:srgbClr val="000000"/>
                            </a:solidFill>
                            <a:miter lim="800000"/>
                            <a:headEnd/>
                            <a:tailEnd/>
                          </a14:hiddenLine>
                        </a:ext>
                      </a:extLst>
                    </wps:spPr>
                    <wps:txbx>
                      <w:txbxContent>
                        <w:p w14:paraId="28547D5D" w14:textId="77777777" w:rsidR="002063BE" w:rsidRDefault="002063BE">
                          <w:pPr>
                            <w:jc w:val="center"/>
                          </w:pPr>
                          <w:r>
                            <w:t xml:space="preserve">- </w:t>
                          </w:r>
                          <w:r>
                            <w:fldChar w:fldCharType="begin"/>
                          </w:r>
                          <w:r>
                            <w:instrText xml:space="preserve"> PAGE </w:instrText>
                          </w:r>
                          <w:r>
                            <w:fldChar w:fldCharType="separate"/>
                          </w:r>
                          <w:r w:rsidR="007A1669">
                            <w:rPr>
                              <w:noProof/>
                            </w:rPr>
                            <w:t>4</w:t>
                          </w:r>
                          <w:r>
                            <w:rPr>
                              <w:noProof/>
                            </w:rPr>
                            <w:fldChar w:fldCharType="end"/>
                          </w:r>
                          <w: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421B5F" id="_x0000_t202" coordsize="21600,21600" o:spt="202" path="m,l,21600r21600,l21600,xe">
              <v:stroke joinstyle="miter"/>
              <v:path gradientshapeok="t" o:connecttype="rect"/>
            </v:shapetype>
            <v:shape id="Text Box 5" o:spid="_x0000_s1029" type="#_x0000_t202" style="position:absolute;left:0;text-align:left;margin-left:0;margin-top:78.5pt;width:481.9pt;height:22.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" stroked="f">
              <v:textbox>
                <w:txbxContent>
                  <w:p w14:paraId="28547D5D" w14:textId="77777777" w:rsidR="002063BE" w:rsidRDefault="002063BE">
                    <w:pPr>
                      <w:jc w:val="center"/>
                    </w:pPr>
                    <w:r>
                      <w:t xml:space="preserve">- </w:t>
                    </w:r>
                    <w:r>
                      <w:fldChar w:fldCharType="begin"/>
                    </w:r>
                    <w:r>
                      <w:instrText xml:space="preserve"> PAGE </w:instrText>
                    </w:r>
                    <w:r>
                      <w:fldChar w:fldCharType="separate"/>
                    </w:r>
                    <w:r w:rsidR="007A1669">
                      <w:rPr>
                        <w:noProof/>
                      </w:rPr>
                      <w:t>4</w:t>
                    </w:r>
                    <w:r>
                      <w:rPr>
                        <w:noProof/>
                      </w:rPr>
                      <w:fldChar w:fldCharType="end"/>
                    </w:r>
                    <w:r>
                      <w:t xml:space="preserve"> -</w:t>
                    </w:r>
                  </w:p>
                </w:txbxContent>
              </v:textbox>
            </v:shape>
          </w:pict>
        </mc:Fallback>
      </mc:AlternateContent>
    </w:r>
    <w:r>
      <w:rPr>
        <w:noProof/>
      </w:rPr>
      <w:drawing>
        <wp:anchor distT="0" distB="0" distL="114300" distR="114300" simplePos="0" relativeHeight="251658752" behindDoc="0" locked="0" layoutInCell="1" allowOverlap="1" wp14:anchorId="16E7519F" wp14:editId="43330014">
          <wp:simplePos x="0" y="0"/>
          <wp:positionH relativeFrom="column">
            <wp:posOffset>-65405</wp:posOffset>
          </wp:positionH>
          <wp:positionV relativeFrom="paragraph">
            <wp:posOffset>-13970</wp:posOffset>
          </wp:positionV>
          <wp:extent cx="2484120" cy="476250"/>
          <wp:effectExtent l="0" t="0" r="0" b="0"/>
          <wp:wrapNone/>
          <wp:docPr id="10" name="Grafi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4120" cy="476250"/>
                  </a:xfrm>
                  <a:prstGeom prst="rect">
                    <a:avLst/>
                  </a:prstGeom>
                  <a:noFill/>
                </pic:spPr>
              </pic:pic>
            </a:graphicData>
          </a:graphic>
          <wp14:sizeRelH relativeFrom="page">
            <wp14:pctWidth>0</wp14:pctWidth>
          </wp14:sizeRelH>
          <wp14:sizeRelV relativeFrom="page">
            <wp14:pctHeight>0</wp14:pctHeight>
          </wp14:sizeRelV>
        </wp:anchor>
      </w:drawing>
    </w:r>
  </w:p>
  <w:p w14:paraId="25A90E2B" w14:textId="77777777" w:rsidR="002063BE" w:rsidRDefault="002063B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71FEC7" w14:textId="77777777" w:rsidR="00500E28" w:rsidRDefault="00D35B21">
    <w:pPr>
      <w:pStyle w:val="TitelC"/>
    </w:pPr>
    <w:r>
      <w:rPr>
        <w:noProof/>
      </w:rPr>
      <mc:AlternateContent>
        <mc:Choice Requires="wps">
          <w:drawing>
            <wp:anchor distT="0" distB="0" distL="114300" distR="114300" simplePos="0" relativeHeight="251653632" behindDoc="0" locked="0" layoutInCell="1" allowOverlap="1" wp14:anchorId="1295842F" wp14:editId="0CFCAFC8">
              <wp:simplePos x="0" y="0"/>
              <wp:positionH relativeFrom="column">
                <wp:posOffset>0</wp:posOffset>
              </wp:positionH>
              <wp:positionV relativeFrom="paragraph">
                <wp:posOffset>996950</wp:posOffset>
              </wp:positionV>
              <wp:extent cx="6120130" cy="291465"/>
              <wp:effectExtent l="0" t="0" r="0" b="0"/>
              <wp:wrapNone/>
              <wp:docPr id="1" name="Textfeld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29146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C490FF1" w14:textId="77777777" w:rsidR="00500E28" w:rsidRDefault="00DB205B">
                          <w:pPr>
                            <w:spacing w:line="240" w:lineRule="auto"/>
                            <w:jc w:val="center"/>
                          </w:pPr>
                          <w:r>
                            <w:t xml:space="preserve">- </w:t>
                          </w:r>
                          <w:r w:rsidR="00E81983">
                            <w:fldChar w:fldCharType="begin"/>
                          </w:r>
                          <w:r>
                            <w:instrText xml:space="preserve"> PAGE </w:instrText>
                          </w:r>
                          <w:r w:rsidR="00E81983">
                            <w:fldChar w:fldCharType="separate"/>
                          </w:r>
                          <w:r w:rsidR="007A1669">
                            <w:rPr>
                              <w:noProof/>
                            </w:rPr>
                            <w:t>4</w:t>
                          </w:r>
                          <w:r w:rsidR="00E81983">
                            <w:rPr>
                              <w:noProof/>
                            </w:rPr>
                            <w:fldChar w:fldCharType="end"/>
                          </w:r>
                          <w: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295842F" id="_x0000_t202" coordsize="21600,21600" o:spt="202" path="m,l,21600r21600,l21600,xe">
              <v:stroke joinstyle="miter"/>
              <v:path gradientshapeok="t" o:connecttype="rect"/>
            </v:shapetype>
            <v:shape id="Textfeld 41" o:spid="_x0000_s1030" type="#_x0000_t202" style="position:absolute;left:0;text-align:left;margin-left:0;margin-top:78.5pt;width:481.9pt;height:22.9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" stroked="f" strokeweight=".5pt">
              <v:textbox>
                <w:txbxContent>
                  <w:p w14:paraId="4C490FF1" w14:textId="77777777" w:rsidR="00500E28" w:rsidRDefault="00DB205B">
                    <w:pPr>
                      <w:spacing w:line="240" w:lineRule="auto"/>
                      <w:jc w:val="center"/>
                    </w:pPr>
                    <w:r>
                      <w:t xml:space="preserve">- </w:t>
                    </w:r>
                    <w:r w:rsidR="00E81983">
                      <w:fldChar w:fldCharType="begin"/>
                    </w:r>
                    <w:r>
                      <w:instrText xml:space="preserve"> PAGE </w:instrText>
                    </w:r>
                    <w:r w:rsidR="00E81983">
                      <w:fldChar w:fldCharType="separate"/>
                    </w:r>
                    <w:r w:rsidR="007A1669">
                      <w:rPr>
                        <w:noProof/>
                      </w:rPr>
                      <w:t>4</w:t>
                    </w:r>
                    <w:r w:rsidR="00E81983">
                      <w:rPr>
                        <w:noProof/>
                      </w:rPr>
                      <w:fldChar w:fldCharType="end"/>
                    </w:r>
                    <w:r>
                      <w:t xml:space="preserve"> -</w:t>
                    </w:r>
                  </w:p>
                </w:txbxContent>
              </v:textbox>
            </v:shape>
          </w:pict>
        </mc:Fallback>
      </mc:AlternateContent>
    </w:r>
    <w:r w:rsidR="00DB205B">
      <w:rPr>
        <w:noProof/>
      </w:rPr>
      <w:drawing>
        <wp:anchor distT="0" distB="0" distL="114300" distR="114300" simplePos="0" relativeHeight="251652608" behindDoc="0" locked="0" layoutInCell="1" allowOverlap="1" wp14:anchorId="54F041AE" wp14:editId="201488A1">
          <wp:simplePos x="0" y="0"/>
          <wp:positionH relativeFrom="column">
            <wp:posOffset>-64770</wp:posOffset>
          </wp:positionH>
          <wp:positionV relativeFrom="paragraph">
            <wp:posOffset>-13335</wp:posOffset>
          </wp:positionV>
          <wp:extent cx="2484120" cy="476250"/>
          <wp:effectExtent l="19050" t="0" r="0" b="0"/>
          <wp:wrapNone/>
          <wp:docPr id="16" name="Grafi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3"/>
                  <pic:cNvPicPr>
                    <a:picLocks noChangeAspect="1" noChangeArrowheads="1"/>
                  </pic:cNvPicPr>
                </pic:nvPicPr>
                <pic:blipFill>
                  <a:blip r:embed="rId1"/>
                  <a:srcRect/>
                  <a:stretch>
                    <a:fillRect/>
                  </a:stretch>
                </pic:blipFill>
                <pic:spPr bwMode="auto">
                  <a:xfrm>
                    <a:off x="0" y="0"/>
                    <a:ext cx="2484120" cy="47625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DB79AB"/>
    <w:multiLevelType w:val="hybridMultilevel"/>
    <w:tmpl w:val="D6E6E4F2"/>
    <w:lvl w:ilvl="0" w:tplc="C3B820B4">
      <w:start w:val="1"/>
      <w:numFmt w:val="bullet"/>
      <w:pStyle w:val="Vorlauf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Wingdings"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Wingdings"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B361834"/>
    <w:multiLevelType w:val="hybridMultilevel"/>
    <w:tmpl w:val="6EAE7ED8"/>
    <w:lvl w:ilvl="0" w:tplc="22D081DA">
      <w:start w:val="1"/>
      <w:numFmt w:val="bullet"/>
      <w:lvlText w:val=""/>
      <w:lvlJc w:val="left"/>
      <w:pPr>
        <w:tabs>
          <w:tab w:val="num" w:pos="720"/>
        </w:tabs>
        <w:ind w:left="720" w:hanging="360"/>
      </w:pPr>
      <w:rPr>
        <w:rFonts w:ascii="Wingdings" w:hAnsi="Wingdings" w:hint="default"/>
      </w:rPr>
    </w:lvl>
    <w:lvl w:ilvl="1" w:tplc="51F6E5A4" w:tentative="1">
      <w:start w:val="1"/>
      <w:numFmt w:val="bullet"/>
      <w:lvlText w:val=""/>
      <w:lvlJc w:val="left"/>
      <w:pPr>
        <w:tabs>
          <w:tab w:val="num" w:pos="1440"/>
        </w:tabs>
        <w:ind w:left="1440" w:hanging="360"/>
      </w:pPr>
      <w:rPr>
        <w:rFonts w:ascii="Wingdings" w:hAnsi="Wingdings" w:hint="default"/>
      </w:rPr>
    </w:lvl>
    <w:lvl w:ilvl="2" w:tplc="567AD6E2" w:tentative="1">
      <w:start w:val="1"/>
      <w:numFmt w:val="bullet"/>
      <w:lvlText w:val=""/>
      <w:lvlJc w:val="left"/>
      <w:pPr>
        <w:tabs>
          <w:tab w:val="num" w:pos="2160"/>
        </w:tabs>
        <w:ind w:left="2160" w:hanging="360"/>
      </w:pPr>
      <w:rPr>
        <w:rFonts w:ascii="Wingdings" w:hAnsi="Wingdings" w:hint="default"/>
      </w:rPr>
    </w:lvl>
    <w:lvl w:ilvl="3" w:tplc="2C02DB56" w:tentative="1">
      <w:start w:val="1"/>
      <w:numFmt w:val="bullet"/>
      <w:lvlText w:val=""/>
      <w:lvlJc w:val="left"/>
      <w:pPr>
        <w:tabs>
          <w:tab w:val="num" w:pos="2880"/>
        </w:tabs>
        <w:ind w:left="2880" w:hanging="360"/>
      </w:pPr>
      <w:rPr>
        <w:rFonts w:ascii="Wingdings" w:hAnsi="Wingdings" w:hint="default"/>
      </w:rPr>
    </w:lvl>
    <w:lvl w:ilvl="4" w:tplc="6C7A9C8E" w:tentative="1">
      <w:start w:val="1"/>
      <w:numFmt w:val="bullet"/>
      <w:lvlText w:val=""/>
      <w:lvlJc w:val="left"/>
      <w:pPr>
        <w:tabs>
          <w:tab w:val="num" w:pos="3600"/>
        </w:tabs>
        <w:ind w:left="3600" w:hanging="360"/>
      </w:pPr>
      <w:rPr>
        <w:rFonts w:ascii="Wingdings" w:hAnsi="Wingdings" w:hint="default"/>
      </w:rPr>
    </w:lvl>
    <w:lvl w:ilvl="5" w:tplc="F2ECEFFA" w:tentative="1">
      <w:start w:val="1"/>
      <w:numFmt w:val="bullet"/>
      <w:lvlText w:val=""/>
      <w:lvlJc w:val="left"/>
      <w:pPr>
        <w:tabs>
          <w:tab w:val="num" w:pos="4320"/>
        </w:tabs>
        <w:ind w:left="4320" w:hanging="360"/>
      </w:pPr>
      <w:rPr>
        <w:rFonts w:ascii="Wingdings" w:hAnsi="Wingdings" w:hint="default"/>
      </w:rPr>
    </w:lvl>
    <w:lvl w:ilvl="6" w:tplc="4C10D086" w:tentative="1">
      <w:start w:val="1"/>
      <w:numFmt w:val="bullet"/>
      <w:lvlText w:val=""/>
      <w:lvlJc w:val="left"/>
      <w:pPr>
        <w:tabs>
          <w:tab w:val="num" w:pos="5040"/>
        </w:tabs>
        <w:ind w:left="5040" w:hanging="360"/>
      </w:pPr>
      <w:rPr>
        <w:rFonts w:ascii="Wingdings" w:hAnsi="Wingdings" w:hint="default"/>
      </w:rPr>
    </w:lvl>
    <w:lvl w:ilvl="7" w:tplc="A9026846" w:tentative="1">
      <w:start w:val="1"/>
      <w:numFmt w:val="bullet"/>
      <w:lvlText w:val=""/>
      <w:lvlJc w:val="left"/>
      <w:pPr>
        <w:tabs>
          <w:tab w:val="num" w:pos="5760"/>
        </w:tabs>
        <w:ind w:left="5760" w:hanging="360"/>
      </w:pPr>
      <w:rPr>
        <w:rFonts w:ascii="Wingdings" w:hAnsi="Wingdings" w:hint="default"/>
      </w:rPr>
    </w:lvl>
    <w:lvl w:ilvl="8" w:tplc="27824BD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82B5AE3"/>
    <w:multiLevelType w:val="hybridMultilevel"/>
    <w:tmpl w:val="DCDC72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Wingdings"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Wingdings"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76E304F"/>
    <w:multiLevelType w:val="hybridMultilevel"/>
    <w:tmpl w:val="73CCF8EC"/>
    <w:lvl w:ilvl="0" w:tplc="4AD0A424">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9"/>
  <w:activeWritingStyle w:appName="MSWord" w:lang="de-DE" w:vendorID="6" w:dllVersion="2" w:checkStyle="1"/>
  <w:defaultTabStop w:val="708"/>
  <w:hyphenationZone w:val="425"/>
  <w:drawingGridHorizontalSpacing w:val="10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ussszeile" w:val="Fusszeile"/>
    <w:docVar w:name="Fusszeile" w:val="Ihr Kontakt:_x000d__x000a_Vorname Nachname, Telefon: international"/>
  </w:docVars>
  <w:rsids>
    <w:rsidRoot w:val="00500E28"/>
    <w:rsid w:val="001213BF"/>
    <w:rsid w:val="00171C9B"/>
    <w:rsid w:val="001E2CE1"/>
    <w:rsid w:val="002063BE"/>
    <w:rsid w:val="002B5EA3"/>
    <w:rsid w:val="003100EF"/>
    <w:rsid w:val="00344233"/>
    <w:rsid w:val="00410DAB"/>
    <w:rsid w:val="00500E28"/>
    <w:rsid w:val="0054024B"/>
    <w:rsid w:val="00583ADE"/>
    <w:rsid w:val="0075054F"/>
    <w:rsid w:val="007A1669"/>
    <w:rsid w:val="007B7C5F"/>
    <w:rsid w:val="00815870"/>
    <w:rsid w:val="00953808"/>
    <w:rsid w:val="00AA0A95"/>
    <w:rsid w:val="00B01224"/>
    <w:rsid w:val="00B04BDB"/>
    <w:rsid w:val="00C54E62"/>
    <w:rsid w:val="00CD31FC"/>
    <w:rsid w:val="00D35B21"/>
    <w:rsid w:val="00DB205B"/>
    <w:rsid w:val="00E7338A"/>
    <w:rsid w:val="00E819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6BCEEA7F"/>
  <w15:docId w15:val="{D978703F-88BF-4CF5-A213-AA5A708FD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10DAB"/>
    <w:pPr>
      <w:keepLines/>
      <w:spacing w:after="220" w:line="360" w:lineRule="auto"/>
    </w:pPr>
    <w:rPr>
      <w:rFonts w:ascii="Arial" w:hAnsi="Arial"/>
      <w:sz w:val="22"/>
      <w:szCs w:val="24"/>
    </w:rPr>
  </w:style>
  <w:style w:type="paragraph" w:styleId="berschrift1">
    <w:name w:val="heading 1"/>
    <w:basedOn w:val="Standard"/>
    <w:next w:val="Standard"/>
    <w:link w:val="berschrift1Zchn"/>
    <w:uiPriority w:val="9"/>
    <w:qFormat/>
    <w:rsid w:val="00410DAB"/>
    <w:pPr>
      <w:keepNext/>
      <w:spacing w:after="120" w:line="440" w:lineRule="exact"/>
      <w:outlineLvl w:val="0"/>
    </w:pPr>
    <w:rPr>
      <w:rFonts w:eastAsia="MS Gothic"/>
      <w:b/>
      <w:bCs/>
      <w:color w:val="000000"/>
      <w:position w:val="8"/>
      <w:sz w:val="36"/>
      <w:szCs w:val="28"/>
    </w:rPr>
  </w:style>
  <w:style w:type="paragraph" w:styleId="berschrift2">
    <w:name w:val="heading 2"/>
    <w:aliases w:val="Zwischenüberschrift"/>
    <w:basedOn w:val="Standard"/>
    <w:next w:val="Standard"/>
    <w:link w:val="berschrift2Zchn"/>
    <w:uiPriority w:val="9"/>
    <w:qFormat/>
    <w:rsid w:val="00410DAB"/>
    <w:pPr>
      <w:keepNext/>
      <w:spacing w:before="660"/>
      <w:outlineLvl w:val="1"/>
    </w:pPr>
    <w:rPr>
      <w:rFonts w:eastAsia="MS Gothic"/>
      <w:b/>
      <w:bCs/>
      <w:sz w:val="20"/>
      <w:szCs w:val="26"/>
    </w:rPr>
  </w:style>
  <w:style w:type="paragraph" w:styleId="berschrift3">
    <w:name w:val="heading 3"/>
    <w:basedOn w:val="Standard"/>
    <w:next w:val="Standard"/>
    <w:link w:val="berschrift3Zchn"/>
    <w:uiPriority w:val="9"/>
    <w:qFormat/>
    <w:rsid w:val="00410DAB"/>
    <w:pPr>
      <w:keepNext/>
      <w:spacing w:before="200" w:after="0"/>
      <w:outlineLvl w:val="2"/>
    </w:pPr>
    <w:rPr>
      <w:rFonts w:ascii="Cambria" w:eastAsia="MS Gothic" w:hAnsi="Cambria"/>
      <w:b/>
      <w:bCs/>
      <w:color w:val="004B93"/>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410DAB"/>
    <w:rPr>
      <w:rFonts w:ascii="Calibri" w:hAnsi="Calibri"/>
      <w:sz w:val="20"/>
      <w:szCs w:val="20"/>
    </w:rPr>
  </w:style>
  <w:style w:type="character" w:customStyle="1" w:styleId="FunotentextZchn">
    <w:name w:val="Fußnotentext Zchn"/>
    <w:link w:val="Funotentext"/>
    <w:uiPriority w:val="99"/>
    <w:semiHidden/>
    <w:rsid w:val="00410DAB"/>
    <w:rPr>
      <w:sz w:val="20"/>
      <w:szCs w:val="20"/>
    </w:rPr>
  </w:style>
  <w:style w:type="character" w:styleId="Funotenzeichen">
    <w:name w:val="footnote reference"/>
    <w:uiPriority w:val="99"/>
    <w:semiHidden/>
    <w:unhideWhenUsed/>
    <w:rsid w:val="00410DAB"/>
    <w:rPr>
      <w:vertAlign w:val="superscript"/>
    </w:rPr>
  </w:style>
  <w:style w:type="paragraph" w:customStyle="1" w:styleId="Punkt-Liste">
    <w:name w:val="Punkt-Liste"/>
    <w:basedOn w:val="Standard"/>
    <w:rsid w:val="00410DAB"/>
    <w:pPr>
      <w:spacing w:line="255" w:lineRule="exact"/>
      <w:ind w:left="2013" w:hanging="284"/>
    </w:pPr>
    <w:rPr>
      <w:rFonts w:ascii="Frutiger 45 Light" w:eastAsia="Times New Roman" w:hAnsi="Frutiger 45 Light"/>
      <w:szCs w:val="20"/>
    </w:rPr>
  </w:style>
  <w:style w:type="character" w:customStyle="1" w:styleId="berschrift1Zchn">
    <w:name w:val="Überschrift 1 Zchn"/>
    <w:link w:val="berschrift1"/>
    <w:uiPriority w:val="9"/>
    <w:rsid w:val="00410DAB"/>
    <w:rPr>
      <w:rFonts w:ascii="Arial" w:eastAsia="MS Gothic" w:hAnsi="Arial" w:cs="Times New Roman"/>
      <w:b/>
      <w:bCs/>
      <w:color w:val="000000"/>
      <w:position w:val="8"/>
      <w:sz w:val="36"/>
      <w:szCs w:val="28"/>
      <w:lang w:eastAsia="de-DE"/>
    </w:rPr>
  </w:style>
  <w:style w:type="character" w:customStyle="1" w:styleId="berschrift2Zchn">
    <w:name w:val="Überschrift 2 Zchn"/>
    <w:aliases w:val="Zwischenüberschrift Zchn"/>
    <w:link w:val="berschrift2"/>
    <w:uiPriority w:val="9"/>
    <w:rsid w:val="00410DAB"/>
    <w:rPr>
      <w:rFonts w:ascii="Arial" w:eastAsia="MS Gothic" w:hAnsi="Arial" w:cs="Times New Roman"/>
      <w:b/>
      <w:bCs/>
      <w:szCs w:val="26"/>
      <w:lang w:eastAsia="de-DE"/>
    </w:rPr>
  </w:style>
  <w:style w:type="paragraph" w:styleId="Kopfzeile">
    <w:name w:val="header"/>
    <w:basedOn w:val="Standard"/>
    <w:link w:val="KopfzeileZchn"/>
    <w:uiPriority w:val="99"/>
    <w:unhideWhenUsed/>
    <w:rsid w:val="00410DAB"/>
    <w:pPr>
      <w:tabs>
        <w:tab w:val="center" w:pos="4536"/>
        <w:tab w:val="right" w:pos="9072"/>
      </w:tabs>
      <w:spacing w:after="0"/>
    </w:pPr>
    <w:rPr>
      <w:sz w:val="20"/>
    </w:rPr>
  </w:style>
  <w:style w:type="character" w:customStyle="1" w:styleId="KopfzeileZchn">
    <w:name w:val="Kopfzeile Zchn"/>
    <w:link w:val="Kopfzeile"/>
    <w:uiPriority w:val="99"/>
    <w:rsid w:val="00410DAB"/>
    <w:rPr>
      <w:rFonts w:ascii="Arial" w:hAnsi="Arial" w:cs="Times New Roman"/>
      <w:szCs w:val="24"/>
      <w:lang w:eastAsia="de-DE"/>
    </w:rPr>
  </w:style>
  <w:style w:type="paragraph" w:styleId="Fuzeile">
    <w:name w:val="footer"/>
    <w:basedOn w:val="Standard"/>
    <w:link w:val="FuzeileZchn"/>
    <w:uiPriority w:val="99"/>
    <w:unhideWhenUsed/>
    <w:rsid w:val="00410DAB"/>
    <w:pPr>
      <w:tabs>
        <w:tab w:val="center" w:pos="4536"/>
        <w:tab w:val="right" w:pos="9072"/>
      </w:tabs>
      <w:spacing w:after="0"/>
    </w:pPr>
    <w:rPr>
      <w:sz w:val="20"/>
    </w:rPr>
  </w:style>
  <w:style w:type="character" w:customStyle="1" w:styleId="FuzeileZchn">
    <w:name w:val="Fußzeile Zchn"/>
    <w:link w:val="Fuzeile"/>
    <w:uiPriority w:val="99"/>
    <w:rsid w:val="00410DAB"/>
    <w:rPr>
      <w:rFonts w:ascii="Arial" w:hAnsi="Arial" w:cs="Times New Roman"/>
      <w:szCs w:val="24"/>
      <w:lang w:eastAsia="de-DE"/>
    </w:rPr>
  </w:style>
  <w:style w:type="paragraph" w:styleId="Sprechblasentext">
    <w:name w:val="Balloon Text"/>
    <w:basedOn w:val="Standard"/>
    <w:link w:val="SprechblasentextZchn"/>
    <w:uiPriority w:val="99"/>
    <w:semiHidden/>
    <w:unhideWhenUsed/>
    <w:rsid w:val="00410DAB"/>
    <w:pPr>
      <w:spacing w:after="0"/>
    </w:pPr>
    <w:rPr>
      <w:rFonts w:ascii="Tahoma" w:hAnsi="Tahoma"/>
      <w:sz w:val="16"/>
      <w:szCs w:val="16"/>
    </w:rPr>
  </w:style>
  <w:style w:type="character" w:customStyle="1" w:styleId="SprechblasentextZchn">
    <w:name w:val="Sprechblasentext Zchn"/>
    <w:link w:val="Sprechblasentext"/>
    <w:uiPriority w:val="99"/>
    <w:semiHidden/>
    <w:rsid w:val="00410DAB"/>
    <w:rPr>
      <w:rFonts w:ascii="Tahoma" w:hAnsi="Tahoma" w:cs="Tahoma"/>
      <w:sz w:val="16"/>
      <w:szCs w:val="16"/>
      <w:lang w:eastAsia="de-DE"/>
    </w:rPr>
  </w:style>
  <w:style w:type="paragraph" w:customStyle="1" w:styleId="TitelC">
    <w:name w:val="TitelC"/>
    <w:basedOn w:val="Kopfzeile"/>
    <w:qFormat/>
    <w:rsid w:val="00410DAB"/>
    <w:pPr>
      <w:spacing w:line="240" w:lineRule="auto"/>
      <w:jc w:val="right"/>
    </w:pPr>
    <w:rPr>
      <w:sz w:val="36"/>
    </w:rPr>
  </w:style>
  <w:style w:type="character" w:styleId="Platzhaltertext">
    <w:name w:val="Placeholder Text"/>
    <w:uiPriority w:val="99"/>
    <w:semiHidden/>
    <w:rsid w:val="00410DAB"/>
    <w:rPr>
      <w:color w:val="808080"/>
    </w:rPr>
  </w:style>
  <w:style w:type="paragraph" w:customStyle="1" w:styleId="Vorlauf">
    <w:name w:val="Vorlauf"/>
    <w:basedOn w:val="Standard"/>
    <w:next w:val="Standard"/>
    <w:qFormat/>
    <w:rsid w:val="00410DAB"/>
    <w:pPr>
      <w:spacing w:after="400" w:line="240" w:lineRule="auto"/>
      <w:contextualSpacing/>
    </w:pPr>
    <w:rPr>
      <w:b/>
    </w:rPr>
  </w:style>
  <w:style w:type="character" w:customStyle="1" w:styleId="berschrift3Zchn">
    <w:name w:val="Überschrift 3 Zchn"/>
    <w:link w:val="berschrift3"/>
    <w:uiPriority w:val="9"/>
    <w:rsid w:val="00410DAB"/>
    <w:rPr>
      <w:rFonts w:ascii="Cambria" w:eastAsia="MS Gothic" w:hAnsi="Cambria" w:cs="Times New Roman"/>
      <w:b/>
      <w:bCs/>
      <w:color w:val="004B93"/>
      <w:sz w:val="20"/>
      <w:szCs w:val="24"/>
      <w:lang w:eastAsia="de-DE"/>
    </w:rPr>
  </w:style>
  <w:style w:type="paragraph" w:customStyle="1" w:styleId="LinksJournalist">
    <w:name w:val="Links_Journalist"/>
    <w:basedOn w:val="Standard"/>
    <w:next w:val="Standard"/>
    <w:qFormat/>
    <w:rsid w:val="00410DAB"/>
    <w:pPr>
      <w:spacing w:after="0" w:line="240" w:lineRule="auto"/>
    </w:pPr>
    <w:rPr>
      <w:b/>
    </w:rPr>
  </w:style>
  <w:style w:type="paragraph" w:customStyle="1" w:styleId="Zweispaltig">
    <w:name w:val="Zweispaltig"/>
    <w:basedOn w:val="LinksJournalist"/>
    <w:qFormat/>
    <w:rsid w:val="00410DAB"/>
    <w:rPr>
      <w:b w:val="0"/>
    </w:rPr>
  </w:style>
  <w:style w:type="paragraph" w:customStyle="1" w:styleId="Boilerplate">
    <w:name w:val="Boilerplate"/>
    <w:basedOn w:val="Standard"/>
    <w:qFormat/>
    <w:rsid w:val="00410DAB"/>
    <w:pPr>
      <w:spacing w:before="440" w:line="240" w:lineRule="auto"/>
    </w:pPr>
    <w:rPr>
      <w:sz w:val="20"/>
    </w:rPr>
  </w:style>
  <w:style w:type="paragraph" w:customStyle="1" w:styleId="Fuss">
    <w:name w:val="Fuss"/>
    <w:basedOn w:val="Fuzeile"/>
    <w:qFormat/>
    <w:rsid w:val="00410DAB"/>
    <w:pPr>
      <w:tabs>
        <w:tab w:val="clear" w:pos="9072"/>
        <w:tab w:val="right" w:pos="9639"/>
      </w:tabs>
      <w:spacing w:line="220" w:lineRule="exact"/>
    </w:pPr>
    <w:rPr>
      <w:bCs/>
      <w:sz w:val="18"/>
    </w:rPr>
  </w:style>
  <w:style w:type="paragraph" w:customStyle="1" w:styleId="VorlaufBullet">
    <w:name w:val="Vorlauf Bullet"/>
    <w:basedOn w:val="Vorlauf"/>
    <w:qFormat/>
    <w:rsid w:val="00410DAB"/>
    <w:pPr>
      <w:numPr>
        <w:numId w:val="1"/>
      </w:numPr>
      <w:tabs>
        <w:tab w:val="left" w:pos="227"/>
      </w:tabs>
      <w:spacing w:after="440"/>
      <w:ind w:left="227" w:hanging="227"/>
    </w:pPr>
  </w:style>
  <w:style w:type="paragraph" w:customStyle="1" w:styleId="FarbigeListe-Akzent11">
    <w:name w:val="Farbige Liste - Akzent 11"/>
    <w:basedOn w:val="Standard"/>
    <w:uiPriority w:val="34"/>
    <w:qFormat/>
    <w:rsid w:val="00410DAB"/>
    <w:pPr>
      <w:ind w:left="720"/>
      <w:contextualSpacing/>
    </w:pPr>
  </w:style>
  <w:style w:type="character" w:styleId="Hyperlink">
    <w:name w:val="Hyperlink"/>
    <w:uiPriority w:val="99"/>
    <w:unhideWhenUsed/>
    <w:rsid w:val="00410DAB"/>
    <w:rPr>
      <w:color w:val="000000"/>
      <w:u w:val="single"/>
    </w:rPr>
  </w:style>
  <w:style w:type="paragraph" w:customStyle="1" w:styleId="First">
    <w:name w:val="First"/>
    <w:basedOn w:val="Standard"/>
    <w:rsid w:val="00410DAB"/>
    <w:pPr>
      <w:spacing w:after="200" w:line="240" w:lineRule="auto"/>
    </w:pPr>
    <w:rPr>
      <w:sz w:val="20"/>
    </w:rPr>
  </w:style>
  <w:style w:type="paragraph" w:customStyle="1" w:styleId="PressText">
    <w:name w:val="PressText"/>
    <w:basedOn w:val="Standard"/>
    <w:next w:val="Standard"/>
    <w:qFormat/>
    <w:rsid w:val="00410DAB"/>
    <w:pPr>
      <w:spacing w:line="240" w:lineRule="auto"/>
    </w:pPr>
    <w:rPr>
      <w:sz w:val="20"/>
    </w:rPr>
  </w:style>
  <w:style w:type="paragraph" w:customStyle="1" w:styleId="Standa">
    <w:name w:val="Standa"/>
    <w:rsid w:val="00410DAB"/>
    <w:pPr>
      <w:spacing w:after="200" w:line="276" w:lineRule="auto"/>
    </w:pPr>
    <w:rPr>
      <w:rFonts w:eastAsia="Times New Roman"/>
      <w:sz w:val="22"/>
      <w:szCs w:val="22"/>
      <w:lang w:eastAsia="en-US" w:bidi="de-DE"/>
    </w:rPr>
  </w:style>
  <w:style w:type="character" w:styleId="Kommentarzeichen">
    <w:name w:val="annotation reference"/>
    <w:basedOn w:val="Absatz-Standardschriftart"/>
    <w:uiPriority w:val="99"/>
    <w:semiHidden/>
    <w:unhideWhenUsed/>
    <w:rsid w:val="00410DAB"/>
    <w:rPr>
      <w:sz w:val="16"/>
      <w:szCs w:val="16"/>
    </w:rPr>
  </w:style>
  <w:style w:type="paragraph" w:styleId="Kommentartext">
    <w:name w:val="annotation text"/>
    <w:basedOn w:val="Standard"/>
    <w:link w:val="KommentartextZchn"/>
    <w:uiPriority w:val="99"/>
    <w:semiHidden/>
    <w:unhideWhenUsed/>
    <w:rsid w:val="00410DA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10DAB"/>
    <w:rPr>
      <w:rFonts w:ascii="Arial" w:hAnsi="Arial"/>
    </w:rPr>
  </w:style>
  <w:style w:type="paragraph" w:styleId="Kommentarthema">
    <w:name w:val="annotation subject"/>
    <w:basedOn w:val="Kommentartext"/>
    <w:next w:val="Kommentartext"/>
    <w:link w:val="KommentarthemaZchn"/>
    <w:uiPriority w:val="99"/>
    <w:semiHidden/>
    <w:unhideWhenUsed/>
    <w:rsid w:val="00410DAB"/>
    <w:rPr>
      <w:b/>
      <w:bCs/>
    </w:rPr>
  </w:style>
  <w:style w:type="character" w:customStyle="1" w:styleId="KommentarthemaZchn">
    <w:name w:val="Kommentarthema Zchn"/>
    <w:basedOn w:val="KommentartextZchn"/>
    <w:link w:val="Kommentarthema"/>
    <w:uiPriority w:val="99"/>
    <w:semiHidden/>
    <w:rsid w:val="00410DAB"/>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CCT)" ma:contentTypeID="0x010100C54AEFCD9DBB4E319E8DEF77F32B830D00304D97D569FEF44EAE7347F1A8B1557A" ma:contentTypeVersion="4" ma:contentTypeDescription="Document Content Type (CCT)" ma:contentTypeScope="" ma:versionID="618167d35a3259824eb9333cd40ae651">
  <xsd:schema xmlns:xsd="http://www.w3.org/2001/XMLSchema" xmlns:xs="http://www.w3.org/2001/XMLSchema" xmlns:p="http://schemas.microsoft.com/office/2006/metadata/properties" xmlns:ns1="http://schemas.microsoft.com/sharepoint/v3" xmlns:ns3="13256828-c063-4d7a-b18e-e0a1b1adb785" targetNamespace="http://schemas.microsoft.com/office/2006/metadata/properties" ma:root="true" ma:fieldsID="0b31ecf812ee4889f749478bf2384fd6" ns1:_="" ns3:_="">
    <xsd:import namespace="http://schemas.microsoft.com/sharepoint/v3"/>
    <xsd:import namespace="13256828-c063-4d7a-b18e-e0a1b1adb785"/>
    <xsd:element name="properties">
      <xsd:complexType>
        <xsd:sequence>
          <xsd:element name="documentManagement">
            <xsd:complexType>
              <xsd:all>
                <xsd:element ref="ns1:Status" minOccurs="0"/>
                <xsd:element ref="ns1:Comments" minOccurs="0"/>
                <xsd:element ref="ns1:Language" minOccurs="0"/>
                <xsd:element ref="ns1:Owner" minOccurs="0"/>
                <xsd:element ref="ns1:SecurityClass" minOccurs="0"/>
                <xsd:element ref="ns1:ValidUntil" minOccurs="0"/>
                <xsd:element ref="ns3:OrgFileExt" minOccurs="0"/>
                <xsd:element ref="ns3:CurItemEx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tatus" ma:index="10" nillable="true" ma:displayName="Status" ma:default="Draft" ma:description="Document Status" ma:internalName="Status" ma:readOnly="false">
      <xsd:simpleType>
        <xsd:restriction base="dms:Choice">
          <xsd:enumeration value=""/>
          <xsd:enumeration value="Not started"/>
          <xsd:enumeration value="Draft"/>
          <xsd:enumeration value="Reviewed"/>
          <xsd:enumeration value="Released"/>
          <xsd:enumeration value="Valid"/>
          <xsd:enumeration value="Outdated"/>
          <xsd:enumeration value="Invalid"/>
        </xsd:restriction>
      </xsd:simpleType>
    </xsd:element>
    <xsd:element name="Comments" ma:index="11" nillable="true" ma:displayName="Comment" ma:internalName="Comments">
      <xsd:simpleType>
        <xsd:restriction base="dms:Note">
          <xsd:maxLength value="255"/>
        </xsd:restriction>
      </xsd:simpleType>
    </xsd:element>
    <xsd:element name="Language" ma:index="12" nillable="true" ma:displayName="Language" ma:default="English (en)" ma:description="Document Language" ma:internalName="Language" ma:readOnly="false">
      <xsd:simpleType>
        <xsd:restriction base="dms:Choice">
          <xsd:enumeration value="Arabic (ar)"/>
          <xsd:enumeration value="Bulgarian (bg)"/>
          <xsd:enumeration value="Chinese (zh)"/>
          <xsd:enumeration value="Croatian (hr)"/>
          <xsd:enumeration value="Czech (cs)"/>
          <xsd:enumeration value="Danish (da)"/>
          <xsd:enumeration value="Dutch (nl)"/>
          <xsd:enumeration value="English (en)"/>
          <xsd:enumeration value="Estonian (et)"/>
          <xsd:enumeration value="Finnish (fi)"/>
          <xsd:enumeration value="French (fr)"/>
          <xsd:enumeration value="German (de)"/>
          <xsd:enumeration value="Greek (el)"/>
          <xsd:enumeration value="Hebrew (he)"/>
          <xsd:enumeration value="Hindi (hi)"/>
          <xsd:enumeration value="Hungarian (hu)"/>
          <xsd:enumeration value="Indonesian (id)"/>
          <xsd:enumeration value="Italian (it)"/>
          <xsd:enumeration value="Japanese (ja)"/>
          <xsd:enumeration value="Korean (ko)"/>
          <xsd:enumeration value="Latvian (lv)"/>
          <xsd:enumeration value="Lithuanian (lt)"/>
          <xsd:enumeration value="Malay (ms)"/>
          <xsd:enumeration value="Norwegian (no)"/>
          <xsd:enumeration value="Polish (pl)"/>
          <xsd:enumeration value="Portuguese (pt)"/>
          <xsd:enumeration value="Romanian (ro)"/>
          <xsd:enumeration value="Russian (ru)"/>
          <xsd:enumeration value="Serbian (sr)"/>
          <xsd:enumeration value="Slovak (sk)"/>
          <xsd:enumeration value="Slovenian (sl)"/>
          <xsd:enumeration value="Spanish (es)"/>
          <xsd:enumeration value="Swedish (sv)"/>
          <xsd:enumeration value="Thai (th)"/>
          <xsd:enumeration value="Turkish (tr)"/>
          <xsd:enumeration value="Ukrainian (uk)"/>
          <xsd:enumeration value="Urdu (ur)"/>
          <xsd:enumeration value="Vietnamese (vi)"/>
        </xsd:restriction>
      </xsd:simpleType>
    </xsd:element>
    <xsd:element name="Owner" ma:index="13" nillable="true" ma:displayName="Owner of the Document" ma:description="Owner of the Document" ma:internalName="Owner_x0020_of_x0020_the_x0020_Document" ma:readOnly="false">
      <xsd:simpleType>
        <xsd:restriction base="dms:Text"/>
      </xsd:simpleType>
    </xsd:element>
    <xsd:element name="SecurityClass" ma:index="14" nillable="true" ma:displayName="Security Class" ma:default="Internal" ma:description="Security Class of Document" ma:internalName="SecurityClass" ma:readOnly="false">
      <xsd:simpleType>
        <xsd:restriction base="dms:Choice">
          <xsd:enumeration value="Internal"/>
          <xsd:enumeration value="Public"/>
          <xsd:enumeration value="Confidential"/>
        </xsd:restriction>
      </xsd:simpleType>
    </xsd:element>
    <xsd:element name="ValidUntil" ma:index="15" nillable="true" ma:displayName="Valid Until" ma:description="Document Valid Until" ma:format="DateOnly" ma:internalName="ValidUntil"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3256828-c063-4d7a-b18e-e0a1b1adb785" elementFormDefault="qualified">
    <xsd:import namespace="http://schemas.microsoft.com/office/2006/documentManagement/types"/>
    <xsd:import namespace="http://schemas.microsoft.com/office/infopath/2007/PartnerControls"/>
    <xsd:element name="OrgFileExt" ma:index="16" nillable="true" ma:displayName="Orginal Ext" ma:internalName="OrgFileExt" ma:readOnly="true">
      <xsd:simpleType>
        <xsd:restriction base="dms:Text"/>
      </xsd:simpleType>
    </xsd:element>
    <xsd:element name="CurItemExt" ma:index="17" nillable="true" ma:displayName="Current Ext" ma:internalName="CurItemEx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9"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anguage xmlns="http://schemas.microsoft.com/sharepoint/v3">English (en)</Language>
    <Status xmlns="http://schemas.microsoft.com/sharepoint/v3">Draft</Status>
    <Owner xmlns="http://schemas.microsoft.com/sharepoint/v3" xsi:nil="true"/>
    <ValidUntil xmlns="http://schemas.microsoft.com/sharepoint/v3" xsi:nil="true"/>
    <SecurityClass xmlns="http://schemas.microsoft.com/sharepoint/v3">Internal</SecurityClass>
    <Comments xmlns="http://schemas.microsoft.com/sharepoint/v3" xsi:nil="true"/>
  </documentManagement>
</p:properties>
</file>

<file path=customXml/itemProps1.xml><?xml version="1.0" encoding="utf-8"?>
<ds:datastoreItem xmlns:ds="http://schemas.openxmlformats.org/officeDocument/2006/customXml" ds:itemID="{C89CDBE1-BE48-43FB-9D0F-7364297B2C48}"/>
</file>

<file path=customXml/itemProps2.xml><?xml version="1.0" encoding="utf-8"?>
<ds:datastoreItem xmlns:ds="http://schemas.openxmlformats.org/officeDocument/2006/customXml" ds:itemID="{EF66541E-2132-42AC-AF3F-B6762DA0D013}"/>
</file>

<file path=customXml/itemProps3.xml><?xml version="1.0" encoding="utf-8"?>
<ds:datastoreItem xmlns:ds="http://schemas.openxmlformats.org/officeDocument/2006/customXml" ds:itemID="{A0E2C41E-917A-4171-8BEB-D7BE75ACEFF7}"/>
</file>

<file path=customXml/itemProps4.xml><?xml version="1.0" encoding="utf-8"?>
<ds:datastoreItem xmlns:ds="http://schemas.openxmlformats.org/officeDocument/2006/customXml" ds:itemID="{1551705A-DB08-4A11-9CAD-EC38F17BB118}"/>
</file>

<file path=docProps/app.xml><?xml version="1.0" encoding="utf-8"?>
<Properties xmlns="http://schemas.openxmlformats.org/officeDocument/2006/extended-properties" xmlns:vt="http://schemas.openxmlformats.org/officeDocument/2006/docPropsVTypes">
  <Template>Normal.dotm</Template>
  <TotalTime>0</TotalTime>
  <Pages>3</Pages>
  <Words>1030</Words>
  <Characters>6490</Characters>
  <Application>Microsoft Office Word</Application>
  <DocSecurity>0</DocSecurity>
  <Lines>54</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Continental AG</Company>
  <LinksUpToDate>false</LinksUpToDate>
  <CharactersWithSpaces>7505</CharactersWithSpaces>
  <SharedDoc>false</SharedDoc>
  <HLinks>
    <vt:vector size="6" baseType="variant">
      <vt:variant>
        <vt:i4>6553689</vt:i4>
      </vt:variant>
      <vt:variant>
        <vt:i4>0</vt:i4>
      </vt:variant>
      <vt:variant>
        <vt:i4>0</vt:i4>
      </vt:variant>
      <vt:variant>
        <vt:i4>5</vt:i4>
      </vt:variant>
      <vt:variant>
        <vt:lpwstr>mailto::%20Simone.Geldhaeuser@continental-corporation.com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uid04324</dc:creator>
  <cp:lastModifiedBy>Geldhaeuser, Simone</cp:lastModifiedBy>
  <cp:revision>2</cp:revision>
  <cp:lastPrinted>2017-05-08T13:42:00Z</cp:lastPrinted>
  <dcterms:created xsi:type="dcterms:W3CDTF">2017-05-12T12:34:00Z</dcterms:created>
  <dcterms:modified xsi:type="dcterms:W3CDTF">2017-05-12T12:34:00Z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0x010100C54AEFCD9DBB4E319E8DEF77F32B830D00304D97D569FEF44EAE7347F1A8B1557A</vt:lpwstr>
  </property>
</Properties>
</file>